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D1F8" w14:textId="77777777" w:rsidR="001233AB" w:rsidRDefault="001233AB" w:rsidP="001E53CC">
      <w:pPr>
        <w:pStyle w:val="Untertitel"/>
        <w:rPr>
          <w:lang w:val="en-US"/>
        </w:rPr>
      </w:pPr>
    </w:p>
    <w:p w14:paraId="4917E6E4" w14:textId="68E83149" w:rsidR="000B3555" w:rsidRDefault="001E53CC" w:rsidP="001E53CC">
      <w:pPr>
        <w:pStyle w:val="Untertitel"/>
        <w:rPr>
          <w:lang w:val="en-US"/>
        </w:rPr>
      </w:pPr>
      <w:r w:rsidRPr="001E53CC">
        <w:rPr>
          <w:lang w:val="en-US"/>
        </w:rPr>
        <w:t>Press Release</w:t>
      </w:r>
      <w:r w:rsidR="00EE5525">
        <w:rPr>
          <w:lang w:val="en-US"/>
        </w:rPr>
        <w:t xml:space="preserve"> for ITMA ASIA Singapore</w:t>
      </w:r>
    </w:p>
    <w:p w14:paraId="3501A3D4" w14:textId="2A94877B" w:rsidR="00B92BE0" w:rsidRPr="002F4E35" w:rsidRDefault="00B92BE0" w:rsidP="00B92BE0">
      <w:pPr>
        <w:pStyle w:val="Datum"/>
        <w:spacing w:after="180" w:line="240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>20</w:t>
      </w:r>
      <w:r w:rsidR="00EE5525">
        <w:rPr>
          <w:rFonts w:eastAsia="Calibri"/>
          <w:lang w:val="en-US"/>
        </w:rPr>
        <w:t>25</w:t>
      </w:r>
      <w:r>
        <w:rPr>
          <w:rFonts w:eastAsia="Calibri"/>
          <w:lang w:val="en-US"/>
        </w:rPr>
        <w:t xml:space="preserve"> </w:t>
      </w:r>
      <w:r w:rsidR="00EE5525">
        <w:rPr>
          <w:rFonts w:eastAsia="Calibri"/>
          <w:lang w:val="en-US"/>
        </w:rPr>
        <w:t>Sept. 30</w:t>
      </w:r>
      <w:r w:rsidR="00EE5525" w:rsidRPr="00EE5525">
        <w:rPr>
          <w:rFonts w:eastAsia="Calibri"/>
          <w:vertAlign w:val="superscript"/>
          <w:lang w:val="en-US"/>
        </w:rPr>
        <w:t>th</w:t>
      </w:r>
    </w:p>
    <w:p w14:paraId="1AF6BE2E" w14:textId="77777777" w:rsidR="00483B5D" w:rsidRDefault="00483B5D" w:rsidP="00203FBA"/>
    <w:p w14:paraId="06EAAD1A" w14:textId="77777777" w:rsidR="00CD2122" w:rsidRDefault="00CD2122" w:rsidP="00CD2122">
      <w:pPr>
        <w:pStyle w:val="Autor"/>
      </w:pPr>
      <w:r w:rsidRPr="00CD2122">
        <w:tab/>
        <w:t>Contact</w:t>
      </w:r>
      <w:r>
        <w:t xml:space="preserve"> </w:t>
      </w:r>
      <w:r w:rsidR="001233AB">
        <w:tab/>
        <w:t>Juergen Jerzembeck</w:t>
      </w:r>
    </w:p>
    <w:p w14:paraId="73FF6F5F" w14:textId="77777777" w:rsidR="001233AB" w:rsidRDefault="001233AB" w:rsidP="00CD2122">
      <w:pPr>
        <w:pStyle w:val="Autor"/>
      </w:pPr>
      <w:r>
        <w:tab/>
        <w:t>Phone</w:t>
      </w:r>
      <w:r>
        <w:tab/>
      </w:r>
      <w:r w:rsidRPr="001233AB">
        <w:t>+49 6476 9147-</w:t>
      </w:r>
      <w:r>
        <w:t>5</w:t>
      </w:r>
      <w:r w:rsidRPr="001233AB">
        <w:t>0</w:t>
      </w:r>
      <w:r>
        <w:t>5</w:t>
      </w:r>
    </w:p>
    <w:p w14:paraId="662433A1" w14:textId="4E6D2801" w:rsidR="00EE5525" w:rsidRDefault="001233AB" w:rsidP="00EE5525">
      <w:pPr>
        <w:pStyle w:val="Autor"/>
      </w:pPr>
      <w:r>
        <w:tab/>
      </w:r>
      <w:r w:rsidRPr="001233AB">
        <w:t>E-mail</w:t>
      </w:r>
      <w:r w:rsidRPr="001233AB">
        <w:tab/>
      </w:r>
      <w:hyperlink r:id="rId8" w:history="1">
        <w:r w:rsidR="00EE5525" w:rsidRPr="00123181">
          <w:rPr>
            <w:rStyle w:val="Hyperlink"/>
          </w:rPr>
          <w:t>Juergen.Jerzembeck@setex-germany.com</w:t>
        </w:r>
      </w:hyperlink>
    </w:p>
    <w:p w14:paraId="308C2E51" w14:textId="77777777" w:rsidR="001233AB" w:rsidRPr="001233AB" w:rsidRDefault="001233AB" w:rsidP="00CD2122">
      <w:pPr>
        <w:pStyle w:val="Autor"/>
      </w:pPr>
    </w:p>
    <w:p w14:paraId="69C99956" w14:textId="77777777" w:rsidR="00EE5525" w:rsidRPr="00EE5525" w:rsidRDefault="00EE5525" w:rsidP="00EE5525">
      <w:pPr>
        <w:pStyle w:val="berschrift1"/>
        <w:rPr>
          <w:lang w:val="en-US"/>
        </w:rPr>
      </w:pPr>
      <w:r w:rsidRPr="00EE5525">
        <w:rPr>
          <w:lang w:val="en-US"/>
        </w:rPr>
        <w:t>From Smart Control to Zero Waste: SETEX sets the pace for 2025</w:t>
      </w:r>
    </w:p>
    <w:p w14:paraId="19688CEA" w14:textId="77777777" w:rsidR="00EE5525" w:rsidRPr="002F29A1" w:rsidRDefault="00EE5525" w:rsidP="00EE5525">
      <w:pPr>
        <w:pStyle w:val="berschrift2"/>
        <w:rPr>
          <w:i/>
          <w:iCs/>
        </w:rPr>
      </w:pPr>
      <w:r w:rsidRPr="002F29A1">
        <w:rPr>
          <w:i/>
          <w:iCs/>
        </w:rPr>
        <w:t xml:space="preserve">Teaser </w:t>
      </w:r>
    </w:p>
    <w:p w14:paraId="6488960B" w14:textId="5756D840" w:rsidR="0053556A" w:rsidRPr="00482DA7" w:rsidRDefault="0053556A" w:rsidP="0053556A">
      <w:r w:rsidRPr="003E4D78">
        <w:t>Meet SETEX at ITMA ASIA, Singapore (28–31 Oct)</w:t>
      </w:r>
      <w:r>
        <w:t xml:space="preserve">. </w:t>
      </w:r>
      <w:r w:rsidRPr="00621962">
        <w:t>Sustainability and efficiency decide orders today. Buyers ask for less CO₂, less water, clean data. SETEX delivers the process to match</w:t>
      </w:r>
      <w:r>
        <w:t xml:space="preserve">: </w:t>
      </w:r>
      <w:r w:rsidRPr="00621962">
        <w:t xml:space="preserve">predictive quality with </w:t>
      </w:r>
      <w:proofErr w:type="spellStart"/>
      <w:r w:rsidRPr="00621962">
        <w:t>SmartRecipe</w:t>
      </w:r>
      <w:proofErr w:type="spellEnd"/>
      <w:r w:rsidRPr="00621962">
        <w:t xml:space="preserve">, </w:t>
      </w:r>
      <w:r w:rsidR="00C82952">
        <w:t xml:space="preserve">active </w:t>
      </w:r>
      <w:r w:rsidRPr="00621962">
        <w:t xml:space="preserve">energy </w:t>
      </w:r>
      <w:r>
        <w:t xml:space="preserve">control </w:t>
      </w:r>
      <w:r w:rsidRPr="00621962">
        <w:t xml:space="preserve">and consistent KPIs from broad machine connectivity. </w:t>
      </w:r>
      <w:r w:rsidRPr="00482DA7">
        <w:t xml:space="preserve">KPIs </w:t>
      </w:r>
      <w:r>
        <w:t xml:space="preserve">and savings you can </w:t>
      </w:r>
      <w:r w:rsidRPr="00482DA7">
        <w:t xml:space="preserve">verify with </w:t>
      </w:r>
      <w:r w:rsidRPr="002F29A1">
        <w:t>OrgaTEX X3 and E390/C390</w:t>
      </w:r>
      <w:r>
        <w:t xml:space="preserve"> controller</w:t>
      </w:r>
      <w:r w:rsidRPr="002F29A1">
        <w:t>.</w:t>
      </w:r>
      <w:r>
        <w:t xml:space="preserve"> </w:t>
      </w:r>
      <w:r w:rsidRPr="002F29A1">
        <w:t>See it live in Singapore, Hall H7 A204 (German Pavilion).</w:t>
      </w:r>
    </w:p>
    <w:p w14:paraId="029002CA" w14:textId="44DD3333" w:rsidR="001233AB" w:rsidRPr="000E7669" w:rsidRDefault="00EE5525" w:rsidP="000E7669">
      <w:r w:rsidRPr="00EE5525">
        <w:rPr>
          <w:b/>
          <w:bCs/>
          <w:i/>
          <w:iCs/>
          <w:spacing w:val="10"/>
          <w:sz w:val="28"/>
        </w:rPr>
        <w:t>Press Release (full version ~</w:t>
      </w:r>
      <w:r w:rsidR="000D2440">
        <w:rPr>
          <w:b/>
          <w:bCs/>
          <w:i/>
          <w:iCs/>
          <w:spacing w:val="10"/>
          <w:sz w:val="28"/>
        </w:rPr>
        <w:t xml:space="preserve">370 </w:t>
      </w:r>
      <w:r w:rsidRPr="00EE5525">
        <w:rPr>
          <w:b/>
          <w:bCs/>
          <w:i/>
          <w:iCs/>
          <w:spacing w:val="10"/>
          <w:sz w:val="28"/>
        </w:rPr>
        <w:t>words)</w:t>
      </w:r>
    </w:p>
    <w:p w14:paraId="2859A327" w14:textId="77777777" w:rsidR="00EE5525" w:rsidRPr="004F2D80" w:rsidRDefault="00EE5525" w:rsidP="00EE5525">
      <w:r w:rsidRPr="004248E1">
        <w:rPr>
          <w:b/>
          <w:bCs/>
        </w:rPr>
        <w:t>Singapore, 28–31 October 2025</w:t>
      </w:r>
      <w:r>
        <w:rPr>
          <w:b/>
          <w:bCs/>
        </w:rPr>
        <w:t xml:space="preserve">. </w:t>
      </w:r>
      <w:r w:rsidRPr="004248E1">
        <w:rPr>
          <w:b/>
          <w:bCs/>
        </w:rPr>
        <w:t>Hall H7 A204 (German Pavilion).</w:t>
      </w:r>
      <w:r w:rsidRPr="004248E1">
        <w:br/>
        <w:t xml:space="preserve">Every kilowatt lost as steam and every extra minute in processing reduces margin and inflates the carbon footprint. </w:t>
      </w:r>
      <w:r w:rsidRPr="004F2D80">
        <w:t xml:space="preserve">SETEX shows how to turn that into measurable gain with adaptive, self-optimizing workflows. Decisions shift to the moment the batch is running. Quality stays predictable. Evidence is created as you work. </w:t>
      </w:r>
    </w:p>
    <w:p w14:paraId="11D4E87C" w14:textId="77777777" w:rsidR="00EE5525" w:rsidRDefault="00EE5525" w:rsidP="00EE5525">
      <w:pPr>
        <w:spacing w:after="0"/>
        <w:rPr>
          <w:b/>
          <w:bCs/>
        </w:rPr>
      </w:pPr>
      <w:r w:rsidRPr="004248E1">
        <w:rPr>
          <w:b/>
          <w:bCs/>
        </w:rPr>
        <w:t>Active Energy Management</w:t>
      </w:r>
    </w:p>
    <w:p w14:paraId="2FE7A44E" w14:textId="77777777" w:rsidR="00EE5525" w:rsidRPr="004248E1" w:rsidRDefault="00EE5525" w:rsidP="00EE5525">
      <w:r w:rsidRPr="004248E1">
        <w:t xml:space="preserve">OrgaTEX captures electricity, steam and water per batch and steers usage </w:t>
      </w:r>
      <w:r w:rsidRPr="00E11C0E">
        <w:t xml:space="preserve">in real time. </w:t>
      </w:r>
      <w:r w:rsidRPr="004248E1">
        <w:t xml:space="preserve">Energy Cockpit records every watt, </w:t>
      </w:r>
      <w:proofErr w:type="spellStart"/>
      <w:r w:rsidRPr="004248E1">
        <w:t>litre</w:t>
      </w:r>
      <w:proofErr w:type="spellEnd"/>
      <w:r w:rsidRPr="004248E1">
        <w:t>, and bar</w:t>
      </w:r>
      <w:r w:rsidRPr="00E11C0E">
        <w:t xml:space="preserve">. </w:t>
      </w:r>
      <w:r w:rsidRPr="004248E1">
        <w:t xml:space="preserve">Live Resource Analysis </w:t>
      </w:r>
      <w:r w:rsidRPr="00E11C0E">
        <w:t>predicts</w:t>
      </w:r>
      <w:r w:rsidRPr="004248E1">
        <w:t xml:space="preserve"> the next peak energy </w:t>
      </w:r>
      <w:proofErr w:type="gramStart"/>
      <w:r w:rsidRPr="004248E1">
        <w:t>demand</w:t>
      </w:r>
      <w:r w:rsidRPr="00E11C0E">
        <w:t>,</w:t>
      </w:r>
      <w:proofErr w:type="gramEnd"/>
      <w:r w:rsidRPr="00E11C0E">
        <w:t xml:space="preserve"> </w:t>
      </w:r>
      <w:r w:rsidRPr="004248E1">
        <w:t xml:space="preserve">Plant Navigator </w:t>
      </w:r>
      <w:r w:rsidRPr="00E11C0E">
        <w:t xml:space="preserve">reduces the peak </w:t>
      </w:r>
      <w:r w:rsidRPr="004248E1">
        <w:t xml:space="preserve">before it </w:t>
      </w:r>
      <w:r w:rsidRPr="00E11C0E">
        <w:t>arrives.</w:t>
      </w:r>
      <w:r w:rsidRPr="004248E1">
        <w:t xml:space="preserve"> The result: lower kWh and water per lot, </w:t>
      </w:r>
      <w:r w:rsidRPr="00E11C0E">
        <w:t xml:space="preserve">proof for </w:t>
      </w:r>
      <w:r w:rsidRPr="004248E1">
        <w:t xml:space="preserve">CO₂ </w:t>
      </w:r>
      <w:r w:rsidRPr="00E11C0E">
        <w:t>goals a</w:t>
      </w:r>
      <w:r w:rsidRPr="004248E1">
        <w:t xml:space="preserve">nd </w:t>
      </w:r>
      <w:r w:rsidRPr="00E11C0E">
        <w:t xml:space="preserve">the Digital Product Passport </w:t>
      </w:r>
      <w:r w:rsidRPr="004248E1">
        <w:t xml:space="preserve">requirements. These </w:t>
      </w:r>
      <w:r>
        <w:t>mechanisms</w:t>
      </w:r>
      <w:r w:rsidRPr="004248E1">
        <w:t xml:space="preserve"> are embedded in </w:t>
      </w:r>
      <w:r>
        <w:t xml:space="preserve">OrgaTEX </w:t>
      </w:r>
      <w:r w:rsidRPr="004248E1">
        <w:t xml:space="preserve">MES logic, turning energy from a static KPI into a self-adjusting feedback cycle. </w:t>
      </w:r>
    </w:p>
    <w:p w14:paraId="64971435" w14:textId="77777777" w:rsidR="00EE5525" w:rsidRDefault="00EE5525" w:rsidP="00EE5525">
      <w:pPr>
        <w:spacing w:after="0"/>
        <w:rPr>
          <w:b/>
          <w:bCs/>
        </w:rPr>
      </w:pPr>
      <w:proofErr w:type="spellStart"/>
      <w:r w:rsidRPr="004248E1">
        <w:rPr>
          <w:b/>
          <w:bCs/>
        </w:rPr>
        <w:t>SmartRecipe</w:t>
      </w:r>
      <w:proofErr w:type="spellEnd"/>
      <w:r>
        <w:rPr>
          <w:b/>
          <w:bCs/>
        </w:rPr>
        <w:t xml:space="preserve"> for </w:t>
      </w:r>
      <w:r w:rsidRPr="004248E1">
        <w:rPr>
          <w:b/>
          <w:bCs/>
        </w:rPr>
        <w:t>predictive quality that preserves know-how</w:t>
      </w:r>
    </w:p>
    <w:p w14:paraId="12EF2739" w14:textId="77777777" w:rsidR="00EE5525" w:rsidRDefault="00EE5525" w:rsidP="00EE5525">
      <w:r w:rsidRPr="00E11C0E">
        <w:t xml:space="preserve">Predictive quality that keeps know-how in the company. </w:t>
      </w:r>
      <w:r w:rsidRPr="004A7063">
        <w:t xml:space="preserve">Instead of maintaining dozens of near-duplicate recipes for each shade, load size, machine, or fiber blend, </w:t>
      </w:r>
      <w:proofErr w:type="spellStart"/>
      <w:r w:rsidRPr="004A7063">
        <w:t>SmartRecipe</w:t>
      </w:r>
      <w:proofErr w:type="spellEnd"/>
      <w:r w:rsidRPr="004A7063">
        <w:t xml:space="preserve"> uses one self-adapting process per dye class.</w:t>
      </w:r>
      <w:r>
        <w:t xml:space="preserve"> </w:t>
      </w:r>
      <w:r w:rsidRPr="00E11C0E">
        <w:rPr>
          <w:b/>
          <w:bCs/>
        </w:rPr>
        <w:t>Formula Wizard</w:t>
      </w:r>
      <w:r w:rsidRPr="00E11C0E">
        <w:t xml:space="preserve"> applies expert rules so liquor volumes, ramps and holds adjust to article, dye</w:t>
      </w:r>
      <w:r>
        <w:t xml:space="preserve">stuffs </w:t>
      </w:r>
      <w:r w:rsidRPr="00E11C0E">
        <w:t xml:space="preserve">and machine limits. </w:t>
      </w:r>
      <w:r w:rsidRPr="00527E03">
        <w:t>Target shade is reached with fewer corrections</w:t>
      </w:r>
      <w:r>
        <w:t xml:space="preserve">, processing time </w:t>
      </w:r>
      <w:r w:rsidRPr="00527E03">
        <w:t>drop</w:t>
      </w:r>
      <w:r>
        <w:t>s. O</w:t>
      </w:r>
      <w:r w:rsidRPr="00527E03">
        <w:t>perator changes do</w:t>
      </w:r>
      <w:r>
        <w:t xml:space="preserve"> not</w:t>
      </w:r>
      <w:r w:rsidRPr="00527E03">
        <w:t xml:space="preserve"> restart the learning curve.</w:t>
      </w:r>
    </w:p>
    <w:p w14:paraId="7BC073BF" w14:textId="77777777" w:rsidR="00EE5525" w:rsidRDefault="00EE5525" w:rsidP="00EE5525">
      <w:pPr>
        <w:spacing w:after="0"/>
        <w:rPr>
          <w:b/>
          <w:bCs/>
        </w:rPr>
      </w:pPr>
      <w:r w:rsidRPr="007E45B7">
        <w:rPr>
          <w:b/>
          <w:bCs/>
        </w:rPr>
        <w:t>Connectivity and clean KPIs</w:t>
      </w:r>
    </w:p>
    <w:p w14:paraId="21254F83" w14:textId="77777777" w:rsidR="00EE5525" w:rsidRDefault="00EE5525" w:rsidP="00EE5525">
      <w:r w:rsidRPr="00D75A1B">
        <w:t xml:space="preserve">With enhanced OPC UA, OrgaTEX X3 sends planned production orders, released recipes and adjusted parameters straight to C390 controller for machine loading. In real time, the </w:t>
      </w:r>
      <w:r w:rsidRPr="00D75A1B">
        <w:lastRenderedPageBreak/>
        <w:t xml:space="preserve">controller returns stop reasons (including unplanned), alarms and batch consumption to OrgaTEX. Result: no OEM-specific coding, faster changeovers, fewer manual entries, and consistent, verifiable records for brands and labels such as Higg FEM, ZDHC, </w:t>
      </w:r>
      <w:proofErr w:type="spellStart"/>
      <w:r w:rsidRPr="00D75A1B">
        <w:t>bluesign</w:t>
      </w:r>
      <w:proofErr w:type="spellEnd"/>
      <w:r w:rsidRPr="00D75A1B">
        <w:t xml:space="preserve">, OEKO-TEX </w:t>
      </w:r>
      <w:proofErr w:type="spellStart"/>
      <w:r w:rsidRPr="00D75A1B">
        <w:t>STeP</w:t>
      </w:r>
      <w:proofErr w:type="spellEnd"/>
      <w:r w:rsidRPr="00D75A1B">
        <w:t xml:space="preserve"> or ISO 14001, plus CO₂ and resource evidence you can share with customers.</w:t>
      </w:r>
    </w:p>
    <w:p w14:paraId="2F682870" w14:textId="77777777" w:rsidR="00EE5525" w:rsidRDefault="00EE5525" w:rsidP="00EE5525">
      <w:pPr>
        <w:spacing w:after="0"/>
        <w:rPr>
          <w:b/>
          <w:bCs/>
        </w:rPr>
      </w:pPr>
      <w:r w:rsidRPr="00C61957">
        <w:rPr>
          <w:b/>
          <w:bCs/>
        </w:rPr>
        <w:t>Within the Textile Solutions Group (TSG)</w:t>
      </w:r>
    </w:p>
    <w:p w14:paraId="4CF91FFD" w14:textId="018B5029" w:rsidR="00EE5525" w:rsidRPr="00C61957" w:rsidRDefault="00EE5525" w:rsidP="00C52657">
      <w:r w:rsidRPr="00C61957">
        <w:t xml:space="preserve">As a founding member of the Textile Solutions Group, SETEX extends the same data backbone into ERP, CAD, inspection and routing, so a mill that starts with one smart controller can grow, step by step, into a fully connected value chain. </w:t>
      </w:r>
    </w:p>
    <w:p w14:paraId="0C4D0388" w14:textId="77777777" w:rsidR="00EE5525" w:rsidRPr="00C61957" w:rsidRDefault="00EE5525" w:rsidP="00EE5525">
      <w:pPr>
        <w:spacing w:after="0"/>
      </w:pPr>
      <w:r w:rsidRPr="004A7063">
        <w:t>Built in Germany. Deployed worldwide.</w:t>
      </w:r>
    </w:p>
    <w:p w14:paraId="018D2AFD" w14:textId="77777777" w:rsidR="00EE5525" w:rsidRPr="004A7063" w:rsidRDefault="00EE5525" w:rsidP="00EE5525">
      <w:r w:rsidRPr="004A7063">
        <w:t>Meet SETEX in Singapore. Hall H7 A204 (German Pavilion). Bring your current bottleneck. We will map a path to measurable improvement.</w:t>
      </w:r>
    </w:p>
    <w:p w14:paraId="7ACA979D" w14:textId="77777777" w:rsidR="00EE5525" w:rsidRDefault="00EE5525" w:rsidP="00EE5525">
      <w:pPr>
        <w:pStyle w:val="Text-Content"/>
      </w:pPr>
    </w:p>
    <w:p w14:paraId="2BB47E17" w14:textId="77777777" w:rsidR="00EE5525" w:rsidRPr="00EE5525" w:rsidRDefault="00EE5525" w:rsidP="00EE5525">
      <w:pPr>
        <w:rPr>
          <w:b/>
          <w:bCs/>
          <w:i/>
          <w:iCs/>
          <w:spacing w:val="10"/>
          <w:sz w:val="28"/>
        </w:rPr>
      </w:pPr>
      <w:r w:rsidRPr="00EE5525">
        <w:rPr>
          <w:b/>
          <w:bCs/>
          <w:i/>
          <w:iCs/>
          <w:spacing w:val="10"/>
          <w:sz w:val="28"/>
        </w:rPr>
        <w:t>P</w:t>
      </w:r>
      <w:r w:rsidRPr="004248E1">
        <w:rPr>
          <w:b/>
          <w:bCs/>
          <w:i/>
          <w:iCs/>
          <w:spacing w:val="10"/>
          <w:sz w:val="28"/>
        </w:rPr>
        <w:t>ress Release (</w:t>
      </w:r>
      <w:r w:rsidRPr="00EE5525">
        <w:rPr>
          <w:b/>
          <w:bCs/>
          <w:i/>
          <w:iCs/>
          <w:spacing w:val="10"/>
          <w:sz w:val="28"/>
        </w:rPr>
        <w:t>short version 270</w:t>
      </w:r>
      <w:r w:rsidRPr="004248E1">
        <w:rPr>
          <w:b/>
          <w:bCs/>
          <w:i/>
          <w:iCs/>
          <w:spacing w:val="10"/>
          <w:sz w:val="28"/>
        </w:rPr>
        <w:t xml:space="preserve"> words)</w:t>
      </w:r>
    </w:p>
    <w:p w14:paraId="0E753359" w14:textId="77777777" w:rsidR="00EE5525" w:rsidRPr="00F71BB6" w:rsidRDefault="00EE5525" w:rsidP="00EE5525">
      <w:r w:rsidRPr="00F71BB6">
        <w:rPr>
          <w:b/>
          <w:bCs/>
        </w:rPr>
        <w:t>Singapore, 28–31 October 2025. Hall H7 A204 (German Pavilion).</w:t>
      </w:r>
      <w:r w:rsidRPr="00F71BB6">
        <w:br/>
        <w:t xml:space="preserve">Every lost kilowatt and every re-dye </w:t>
      </w:r>
      <w:proofErr w:type="gramStart"/>
      <w:r w:rsidRPr="00F71BB6">
        <w:t>cuts</w:t>
      </w:r>
      <w:proofErr w:type="gramEnd"/>
      <w:r w:rsidRPr="00F71BB6">
        <w:t xml:space="preserve"> margin and raises the footprint. SETEX turns those losses into measurable gains with adaptive, self-optimizing workflows. Decisions move to the moment the batch is running. Quality stays predictable. Evidence is created as you work.</w:t>
      </w:r>
    </w:p>
    <w:p w14:paraId="413F954E" w14:textId="77777777" w:rsidR="00EE5525" w:rsidRDefault="00EE5525" w:rsidP="00EE5525">
      <w:pPr>
        <w:spacing w:after="0"/>
        <w:rPr>
          <w:b/>
          <w:bCs/>
        </w:rPr>
      </w:pPr>
      <w:r w:rsidRPr="00F71BB6">
        <w:rPr>
          <w:b/>
          <w:bCs/>
        </w:rPr>
        <w:t>Active Energy Management</w:t>
      </w:r>
    </w:p>
    <w:p w14:paraId="3F4F9F1D" w14:textId="77777777" w:rsidR="00EE5525" w:rsidRPr="000057E1" w:rsidRDefault="00EE5525" w:rsidP="00EE5525">
      <w:r w:rsidRPr="00F71BB6">
        <w:t>Energy Cockpit tracks electricity</w:t>
      </w:r>
      <w:r w:rsidRPr="000057E1">
        <w:t xml:space="preserve">, </w:t>
      </w:r>
      <w:r w:rsidRPr="00F71BB6">
        <w:t>steam and water usage in real time</w:t>
      </w:r>
      <w:r w:rsidRPr="000057E1">
        <w:t xml:space="preserve"> and live predicts r</w:t>
      </w:r>
      <w:r w:rsidRPr="00F71BB6">
        <w:t>esource</w:t>
      </w:r>
      <w:r w:rsidRPr="000057E1">
        <w:t xml:space="preserve">s </w:t>
      </w:r>
      <w:r w:rsidRPr="00F71BB6">
        <w:t>before</w:t>
      </w:r>
      <w:r w:rsidRPr="000057E1">
        <w:t xml:space="preserve"> peaks arrive. </w:t>
      </w:r>
      <w:r w:rsidRPr="00F71BB6">
        <w:t>Result: lower kWh and water per lot with proof for CO₂ goals and Digital Product Passport requirements.</w:t>
      </w:r>
    </w:p>
    <w:p w14:paraId="6C97E3D7" w14:textId="77777777" w:rsidR="00EE5525" w:rsidRPr="00021237" w:rsidRDefault="00EE5525" w:rsidP="00EE5525">
      <w:proofErr w:type="spellStart"/>
      <w:r w:rsidRPr="00F71BB6">
        <w:rPr>
          <w:b/>
          <w:bCs/>
        </w:rPr>
        <w:t>SmartRecipe</w:t>
      </w:r>
      <w:proofErr w:type="spellEnd"/>
      <w:r w:rsidRPr="00F71BB6">
        <w:br/>
      </w:r>
      <w:r w:rsidRPr="00021237">
        <w:t xml:space="preserve">Predictive quality that keeps know-how in the company. One self-adapting process per dye class replaces libraries of near-duplicate </w:t>
      </w:r>
      <w:r>
        <w:t>process-</w:t>
      </w:r>
      <w:r w:rsidRPr="00021237">
        <w:t>recipes. The Formula Wizard applies expert rules to liquor ratio, ramps and holds, dyestuffs and machine limits. Result: target shades with fewer corrections, shorter processing times, and stable outcomes</w:t>
      </w:r>
      <w:r>
        <w:t xml:space="preserve"> - </w:t>
      </w:r>
      <w:r w:rsidRPr="00021237">
        <w:t>even when teams change.</w:t>
      </w:r>
    </w:p>
    <w:p w14:paraId="1A0C93D0" w14:textId="77777777" w:rsidR="00EE5525" w:rsidRPr="00F71BB6" w:rsidRDefault="00EE5525" w:rsidP="00EE5525">
      <w:r w:rsidRPr="00F71BB6">
        <w:rPr>
          <w:b/>
          <w:bCs/>
        </w:rPr>
        <w:t>Connectivity and clean KPIs</w:t>
      </w:r>
      <w:r w:rsidRPr="00F71BB6">
        <w:br/>
      </w:r>
      <w:r w:rsidRPr="007A2EE9">
        <w:t xml:space="preserve">With enhanced OPC UA on the C390 controllers, the OrgaTEX X3 </w:t>
      </w:r>
      <w:proofErr w:type="spellStart"/>
      <w:r w:rsidRPr="007A2EE9">
        <w:t>Planboard</w:t>
      </w:r>
      <w:proofErr w:type="spellEnd"/>
      <w:r w:rsidRPr="007A2EE9">
        <w:t xml:space="preserve"> sends orders, released recipes and process setpoints to stenter, compactor, and more. No OEM-specific coding. Result: faster changeovers and fewer manual entries.</w:t>
      </w:r>
      <w:r w:rsidRPr="007A2EE9">
        <w:br/>
        <w:t>Planned/unplanned stops, alarms, dosing calls and energy/water consumption per meter or lot are captured consistently</w:t>
      </w:r>
      <w:r>
        <w:t xml:space="preserve">, </w:t>
      </w:r>
      <w:r w:rsidRPr="007A2EE9">
        <w:t xml:space="preserve">providing verifiable records for CO₂/resource evidence </w:t>
      </w:r>
    </w:p>
    <w:p w14:paraId="6F8F4AD5" w14:textId="77777777" w:rsidR="00EE5525" w:rsidRPr="00F71BB6" w:rsidRDefault="00EE5525" w:rsidP="00EE5525">
      <w:r w:rsidRPr="00F71BB6">
        <w:rPr>
          <w:b/>
          <w:bCs/>
        </w:rPr>
        <w:t>Within the Textile Solutions Group (TSG)</w:t>
      </w:r>
      <w:r w:rsidRPr="00F71BB6">
        <w:br/>
      </w:r>
      <w:r w:rsidRPr="00C61957">
        <w:t xml:space="preserve">As member of the Textile Solutions </w:t>
      </w:r>
      <w:r w:rsidRPr="007A2EE9">
        <w:t>Group (</w:t>
      </w:r>
      <w:r w:rsidRPr="00F71BB6">
        <w:t>Hall H8 C403</w:t>
      </w:r>
      <w:r w:rsidRPr="007A2EE9">
        <w:t>),</w:t>
      </w:r>
      <w:r w:rsidRPr="00C61957">
        <w:t xml:space="preserve"> SETEX extends the same data backbone into ERP, CAD, inspection and routing, so a mill that starts with one smart controller can grow, step by step, into a fully connected value chain. </w:t>
      </w:r>
    </w:p>
    <w:p w14:paraId="6736B707" w14:textId="77777777" w:rsidR="00EE5525" w:rsidRPr="00F71BB6" w:rsidRDefault="00EE5525" w:rsidP="00EE5525">
      <w:r w:rsidRPr="00E16655">
        <w:t xml:space="preserve">German roots. Global results in 65+ countries. </w:t>
      </w:r>
      <w:r>
        <w:br/>
      </w:r>
      <w:r w:rsidRPr="00F71BB6">
        <w:rPr>
          <w:b/>
          <w:bCs/>
        </w:rPr>
        <w:t>Meet SETEX in Singapore. Hall H7 A204 (German Pavilion).</w:t>
      </w:r>
      <w:r w:rsidRPr="00F71BB6">
        <w:t xml:space="preserve"> Bring your current bottleneck. We will map a path to measurable improvement.</w:t>
      </w:r>
    </w:p>
    <w:p w14:paraId="17BAA542" w14:textId="77777777" w:rsidR="00EE5525" w:rsidRDefault="00EE5525" w:rsidP="00EE5525">
      <w:pPr>
        <w:pStyle w:val="Text-Content"/>
      </w:pPr>
    </w:p>
    <w:p w14:paraId="69C7B375" w14:textId="0ADB3CDD" w:rsidR="004436C7" w:rsidRPr="000E7669" w:rsidRDefault="001233AB" w:rsidP="000E7669">
      <w:pPr>
        <w:pStyle w:val="berschrift2"/>
      </w:pPr>
      <w:r w:rsidRPr="000E7669">
        <w:t>Further information</w:t>
      </w:r>
    </w:p>
    <w:p w14:paraId="4CD45393" w14:textId="588EEDEA" w:rsidR="0065055D" w:rsidRPr="0065055D" w:rsidRDefault="00185487" w:rsidP="0065055D">
      <w:hyperlink r:id="rId9" w:history="1">
        <w:r w:rsidRPr="009E276B">
          <w:rPr>
            <w:rStyle w:val="Hyperlink"/>
          </w:rPr>
          <w:t>www.setex-germany.com</w:t>
        </w:r>
      </w:hyperlink>
      <w:r>
        <w:t>.</w:t>
      </w:r>
    </w:p>
    <w:sectPr w:rsidR="0065055D" w:rsidRPr="0065055D" w:rsidSect="001E5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134" w:left="1418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DE4E" w14:textId="77777777" w:rsidR="00BF4EBC" w:rsidRDefault="00BF4EBC" w:rsidP="00C83792">
      <w:r>
        <w:separator/>
      </w:r>
    </w:p>
    <w:p w14:paraId="08C7108F" w14:textId="77777777" w:rsidR="00BF4EBC" w:rsidRDefault="00BF4EBC" w:rsidP="00C83792"/>
    <w:p w14:paraId="57D2F698" w14:textId="77777777" w:rsidR="00BF4EBC" w:rsidRDefault="00BF4EBC"/>
    <w:p w14:paraId="534B0B58" w14:textId="77777777" w:rsidR="00BF4EBC" w:rsidRDefault="00BF4EBC" w:rsidP="00CD2122"/>
    <w:p w14:paraId="00FF1EEA" w14:textId="77777777" w:rsidR="00BF4EBC" w:rsidRDefault="00BF4EBC" w:rsidP="00CD2122"/>
  </w:endnote>
  <w:endnote w:type="continuationSeparator" w:id="0">
    <w:p w14:paraId="18285027" w14:textId="77777777" w:rsidR="00BF4EBC" w:rsidRDefault="00BF4EBC" w:rsidP="00C83792">
      <w:r>
        <w:continuationSeparator/>
      </w:r>
    </w:p>
    <w:p w14:paraId="5D9796EC" w14:textId="77777777" w:rsidR="00BF4EBC" w:rsidRDefault="00BF4EBC" w:rsidP="00C83792"/>
    <w:p w14:paraId="1B85C2C3" w14:textId="77777777" w:rsidR="00BF4EBC" w:rsidRDefault="00BF4EBC"/>
    <w:p w14:paraId="758D834F" w14:textId="77777777" w:rsidR="00BF4EBC" w:rsidRDefault="00BF4EBC" w:rsidP="00CD2122"/>
    <w:p w14:paraId="50F3710C" w14:textId="77777777" w:rsidR="00BF4EBC" w:rsidRDefault="00BF4EBC" w:rsidP="00CD2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35 Th">
    <w:altName w:val="Arial"/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25 UltLt">
    <w:altName w:val="Arial"/>
    <w:panose1 w:val="020B0303020202020204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A84B" w14:textId="77777777" w:rsidR="0065055D" w:rsidRDefault="006505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8E5F" w14:textId="77777777" w:rsidR="00AF4569" w:rsidRPr="0065055D" w:rsidRDefault="00483B5D" w:rsidP="0065055D">
    <w:pPr>
      <w:pStyle w:val="Fuzeile"/>
      <w:jc w:val="center"/>
      <w:rPr>
        <w:sz w:val="24"/>
      </w:rPr>
    </w:pPr>
    <w:r w:rsidRPr="00483B5D">
      <w:rPr>
        <w:sz w:val="24"/>
      </w:rPr>
      <w:t>-</w:t>
    </w:r>
    <w:r w:rsidR="00C303E3" w:rsidRPr="00483B5D">
      <w:rPr>
        <w:sz w:val="24"/>
      </w:rPr>
      <w:t xml:space="preserve"> </w:t>
    </w:r>
    <w:r w:rsidR="00416572" w:rsidRPr="00483B5D">
      <w:rPr>
        <w:sz w:val="24"/>
      </w:rPr>
      <w:fldChar w:fldCharType="begin"/>
    </w:r>
    <w:r w:rsidR="00416572" w:rsidRPr="00483B5D">
      <w:rPr>
        <w:sz w:val="24"/>
      </w:rPr>
      <w:instrText xml:space="preserve"> PAGE   \* MERGEFORMAT </w:instrText>
    </w:r>
    <w:r w:rsidR="00416572" w:rsidRPr="00483B5D">
      <w:rPr>
        <w:sz w:val="24"/>
      </w:rPr>
      <w:fldChar w:fldCharType="separate"/>
    </w:r>
    <w:r w:rsidR="009131FC" w:rsidRPr="009131FC">
      <w:rPr>
        <w:b/>
        <w:noProof/>
        <w:sz w:val="24"/>
      </w:rPr>
      <w:t>2</w:t>
    </w:r>
    <w:r w:rsidR="00416572" w:rsidRPr="00483B5D">
      <w:rPr>
        <w:b/>
        <w:noProof/>
        <w:sz w:val="24"/>
      </w:rPr>
      <w:fldChar w:fldCharType="end"/>
    </w:r>
    <w:r w:rsidRPr="00483B5D">
      <w:rPr>
        <w:b/>
        <w:noProof/>
        <w:sz w:val="24"/>
      </w:rPr>
      <w:t xml:space="preserve"> </w:t>
    </w:r>
    <w:r w:rsidRPr="00483B5D">
      <w:rPr>
        <w:sz w:val="24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CA3C" w14:textId="77777777" w:rsidR="00483B5D" w:rsidRDefault="00483B5D" w:rsidP="00483B5D">
    <w:pPr>
      <w:pStyle w:val="Fuzeile"/>
      <w:tabs>
        <w:tab w:val="left" w:pos="1650"/>
        <w:tab w:val="right" w:pos="9978"/>
      </w:tabs>
      <w:rPr>
        <w:rFonts w:cs="Arial"/>
        <w:color w:val="000000"/>
        <w:sz w:val="13"/>
      </w:rPr>
    </w:pPr>
  </w:p>
  <w:p w14:paraId="1E56057A" w14:textId="056191A2" w:rsidR="007155E8" w:rsidRPr="00EA47D9" w:rsidRDefault="0065055D" w:rsidP="00EA47D9">
    <w:pPr>
      <w:pStyle w:val="Fuzeile"/>
      <w:tabs>
        <w:tab w:val="left" w:pos="1650"/>
        <w:tab w:val="left" w:pos="3405"/>
        <w:tab w:val="right" w:pos="9978"/>
      </w:tabs>
      <w:rPr>
        <w:rFonts w:cs="Arial"/>
      </w:rPr>
    </w:pPr>
    <w:r>
      <w:rPr>
        <w:rFonts w:cs="Arial"/>
        <w:noProof/>
      </w:rPr>
      <w:drawing>
        <wp:inline distT="0" distB="0" distL="0" distR="0" wp14:anchorId="4EFF0428" wp14:editId="284F573D">
          <wp:extent cx="5759450" cy="443217"/>
          <wp:effectExtent l="0" t="0" r="0" b="0"/>
          <wp:docPr id="51539455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18321" name="Grafik 1827918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3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AAFD" w14:textId="77777777" w:rsidR="00BF4EBC" w:rsidRDefault="00BF4EBC" w:rsidP="00C83792">
      <w:r>
        <w:separator/>
      </w:r>
    </w:p>
    <w:p w14:paraId="56B287EC" w14:textId="77777777" w:rsidR="00BF4EBC" w:rsidRDefault="00BF4EBC" w:rsidP="00C83792"/>
    <w:p w14:paraId="1A1544AD" w14:textId="77777777" w:rsidR="00BF4EBC" w:rsidRDefault="00BF4EBC"/>
    <w:p w14:paraId="3CF84F74" w14:textId="77777777" w:rsidR="00BF4EBC" w:rsidRDefault="00BF4EBC" w:rsidP="00CD2122"/>
    <w:p w14:paraId="1D0CEE3C" w14:textId="77777777" w:rsidR="00BF4EBC" w:rsidRDefault="00BF4EBC" w:rsidP="00CD2122"/>
  </w:footnote>
  <w:footnote w:type="continuationSeparator" w:id="0">
    <w:p w14:paraId="16F05C0B" w14:textId="77777777" w:rsidR="00BF4EBC" w:rsidRDefault="00BF4EBC" w:rsidP="00C83792">
      <w:r>
        <w:continuationSeparator/>
      </w:r>
    </w:p>
    <w:p w14:paraId="1E07DC7A" w14:textId="77777777" w:rsidR="00BF4EBC" w:rsidRDefault="00BF4EBC" w:rsidP="00C83792"/>
    <w:p w14:paraId="2EA1FCED" w14:textId="77777777" w:rsidR="00BF4EBC" w:rsidRDefault="00BF4EBC"/>
    <w:p w14:paraId="1770EA50" w14:textId="77777777" w:rsidR="00BF4EBC" w:rsidRDefault="00BF4EBC" w:rsidP="00CD2122"/>
    <w:p w14:paraId="61D9CD36" w14:textId="77777777" w:rsidR="00BF4EBC" w:rsidRDefault="00BF4EBC" w:rsidP="00CD2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5ACA" w14:textId="77777777" w:rsidR="0065055D" w:rsidRDefault="006505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2A49" w14:textId="77777777" w:rsidR="0065055D" w:rsidRPr="0065055D" w:rsidRDefault="0065055D" w:rsidP="006505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EDB7" w14:textId="77777777" w:rsidR="00483B5D" w:rsidRDefault="0065055D" w:rsidP="00CD2122">
    <w:pPr>
      <w:jc w:val="right"/>
    </w:pPr>
    <w:r w:rsidRPr="00CD2122">
      <w:rPr>
        <w:noProof/>
        <w:lang w:eastAsia="de-DE"/>
      </w:rPr>
      <w:drawing>
        <wp:inline distT="0" distB="0" distL="0" distR="0" wp14:anchorId="15028797" wp14:editId="1D1879A2">
          <wp:extent cx="1712037" cy="441325"/>
          <wp:effectExtent l="0" t="0" r="2540" b="0"/>
          <wp:docPr id="1084063817" name="Bild 61" descr="Ein Bild, das Schrift, Text, Electric Blue (Farbe)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063817" name="Bild 61" descr="Ein Bild, das Schrift, Text, Electric Blue (Farbe)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2037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F35043" w14:textId="77777777" w:rsidR="00483B5D" w:rsidRDefault="00483B5D" w:rsidP="00483B5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2" type="#_x0000_t75" style="width:50.25pt;height:50.25pt;visibility:visible;mso-wrap-style:square" o:bullet="t">
        <v:imagedata r:id="rId1" o:title=""/>
      </v:shape>
    </w:pict>
  </w:numPicBullet>
  <w:abstractNum w:abstractNumId="0" w15:restartNumberingAfterBreak="0">
    <w:nsid w:val="20977BFD"/>
    <w:multiLevelType w:val="hybridMultilevel"/>
    <w:tmpl w:val="D5B4FD52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6CB3E4C"/>
    <w:multiLevelType w:val="hybridMultilevel"/>
    <w:tmpl w:val="48B00ED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42857"/>
    <w:multiLevelType w:val="multilevel"/>
    <w:tmpl w:val="940A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C4117"/>
    <w:multiLevelType w:val="hybridMultilevel"/>
    <w:tmpl w:val="9142F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63733"/>
    <w:multiLevelType w:val="hybridMultilevel"/>
    <w:tmpl w:val="2ADC9916"/>
    <w:lvl w:ilvl="0" w:tplc="BF885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2278"/>
    <w:multiLevelType w:val="hybridMultilevel"/>
    <w:tmpl w:val="1C14A9B8"/>
    <w:lvl w:ilvl="0" w:tplc="87007DD8">
      <w:start w:val="1"/>
      <w:numFmt w:val="bullet"/>
      <w:pStyle w:val="Datum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1F91567"/>
    <w:multiLevelType w:val="hybridMultilevel"/>
    <w:tmpl w:val="8B40A430"/>
    <w:lvl w:ilvl="0" w:tplc="BF885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B2DE2"/>
    <w:multiLevelType w:val="multilevel"/>
    <w:tmpl w:val="072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7057A"/>
    <w:multiLevelType w:val="hybridMultilevel"/>
    <w:tmpl w:val="9E849E90"/>
    <w:lvl w:ilvl="0" w:tplc="9AF04E4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744222">
    <w:abstractNumId w:val="0"/>
  </w:num>
  <w:num w:numId="2" w16cid:durableId="238907652">
    <w:abstractNumId w:val="1"/>
  </w:num>
  <w:num w:numId="3" w16cid:durableId="1147286692">
    <w:abstractNumId w:val="8"/>
  </w:num>
  <w:num w:numId="4" w16cid:durableId="1607614464">
    <w:abstractNumId w:val="8"/>
  </w:num>
  <w:num w:numId="5" w16cid:durableId="676076225">
    <w:abstractNumId w:val="2"/>
  </w:num>
  <w:num w:numId="6" w16cid:durableId="1555119281">
    <w:abstractNumId w:val="7"/>
  </w:num>
  <w:num w:numId="7" w16cid:durableId="1017385591">
    <w:abstractNumId w:val="5"/>
  </w:num>
  <w:num w:numId="8" w16cid:durableId="1643264501">
    <w:abstractNumId w:val="4"/>
  </w:num>
  <w:num w:numId="9" w16cid:durableId="1020425003">
    <w:abstractNumId w:val="3"/>
  </w:num>
  <w:num w:numId="10" w16cid:durableId="2114201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25"/>
    <w:rsid w:val="00000B5A"/>
    <w:rsid w:val="00000EC3"/>
    <w:rsid w:val="00001890"/>
    <w:rsid w:val="00001AF2"/>
    <w:rsid w:val="000035D8"/>
    <w:rsid w:val="0000379C"/>
    <w:rsid w:val="0000419E"/>
    <w:rsid w:val="00004686"/>
    <w:rsid w:val="00004789"/>
    <w:rsid w:val="0000586C"/>
    <w:rsid w:val="00005C11"/>
    <w:rsid w:val="00005E03"/>
    <w:rsid w:val="00006A2E"/>
    <w:rsid w:val="000113CC"/>
    <w:rsid w:val="00012335"/>
    <w:rsid w:val="00013093"/>
    <w:rsid w:val="0001332F"/>
    <w:rsid w:val="00014228"/>
    <w:rsid w:val="00015C61"/>
    <w:rsid w:val="000176A9"/>
    <w:rsid w:val="00020F80"/>
    <w:rsid w:val="00021103"/>
    <w:rsid w:val="00021580"/>
    <w:rsid w:val="00024EEC"/>
    <w:rsid w:val="00025060"/>
    <w:rsid w:val="00026F04"/>
    <w:rsid w:val="00027BD6"/>
    <w:rsid w:val="0003194C"/>
    <w:rsid w:val="00032AED"/>
    <w:rsid w:val="00033068"/>
    <w:rsid w:val="00033E94"/>
    <w:rsid w:val="000363C1"/>
    <w:rsid w:val="00036BBB"/>
    <w:rsid w:val="00041988"/>
    <w:rsid w:val="00041D4E"/>
    <w:rsid w:val="00041DE4"/>
    <w:rsid w:val="0004361B"/>
    <w:rsid w:val="000458A2"/>
    <w:rsid w:val="00045961"/>
    <w:rsid w:val="000466F2"/>
    <w:rsid w:val="00047D03"/>
    <w:rsid w:val="00050511"/>
    <w:rsid w:val="0005091E"/>
    <w:rsid w:val="00050D92"/>
    <w:rsid w:val="0005151A"/>
    <w:rsid w:val="00052FAB"/>
    <w:rsid w:val="00053CE9"/>
    <w:rsid w:val="00054A29"/>
    <w:rsid w:val="00056819"/>
    <w:rsid w:val="00056CDA"/>
    <w:rsid w:val="00057FF3"/>
    <w:rsid w:val="00060613"/>
    <w:rsid w:val="00060D7F"/>
    <w:rsid w:val="00060F82"/>
    <w:rsid w:val="000615AF"/>
    <w:rsid w:val="00062587"/>
    <w:rsid w:val="00064032"/>
    <w:rsid w:val="00064134"/>
    <w:rsid w:val="0006486D"/>
    <w:rsid w:val="00066597"/>
    <w:rsid w:val="00066B99"/>
    <w:rsid w:val="00066E60"/>
    <w:rsid w:val="00067905"/>
    <w:rsid w:val="00067D8A"/>
    <w:rsid w:val="0007155B"/>
    <w:rsid w:val="00071E7C"/>
    <w:rsid w:val="000724E1"/>
    <w:rsid w:val="0007287D"/>
    <w:rsid w:val="00072E1F"/>
    <w:rsid w:val="000739A0"/>
    <w:rsid w:val="0007438D"/>
    <w:rsid w:val="000755AB"/>
    <w:rsid w:val="00075635"/>
    <w:rsid w:val="00075AEC"/>
    <w:rsid w:val="00076C7E"/>
    <w:rsid w:val="0007770E"/>
    <w:rsid w:val="0007795B"/>
    <w:rsid w:val="00081196"/>
    <w:rsid w:val="000821B0"/>
    <w:rsid w:val="00083F51"/>
    <w:rsid w:val="00084B5A"/>
    <w:rsid w:val="000857D6"/>
    <w:rsid w:val="000858AF"/>
    <w:rsid w:val="00087D55"/>
    <w:rsid w:val="000909CB"/>
    <w:rsid w:val="00090B3C"/>
    <w:rsid w:val="00092BBE"/>
    <w:rsid w:val="000959CD"/>
    <w:rsid w:val="000965C7"/>
    <w:rsid w:val="00096DB4"/>
    <w:rsid w:val="000975CE"/>
    <w:rsid w:val="000A2C3E"/>
    <w:rsid w:val="000A2F65"/>
    <w:rsid w:val="000A58ED"/>
    <w:rsid w:val="000B0FC8"/>
    <w:rsid w:val="000B1342"/>
    <w:rsid w:val="000B162B"/>
    <w:rsid w:val="000B2B67"/>
    <w:rsid w:val="000B2E3B"/>
    <w:rsid w:val="000B3555"/>
    <w:rsid w:val="000B3887"/>
    <w:rsid w:val="000B6312"/>
    <w:rsid w:val="000B64D5"/>
    <w:rsid w:val="000B6B87"/>
    <w:rsid w:val="000B7DF3"/>
    <w:rsid w:val="000C06D1"/>
    <w:rsid w:val="000C1109"/>
    <w:rsid w:val="000C1371"/>
    <w:rsid w:val="000C1864"/>
    <w:rsid w:val="000C26CB"/>
    <w:rsid w:val="000C2A0C"/>
    <w:rsid w:val="000C2DCA"/>
    <w:rsid w:val="000C3AD7"/>
    <w:rsid w:val="000C4428"/>
    <w:rsid w:val="000C49C3"/>
    <w:rsid w:val="000C4B78"/>
    <w:rsid w:val="000C4C3C"/>
    <w:rsid w:val="000C626A"/>
    <w:rsid w:val="000C6A9A"/>
    <w:rsid w:val="000C7223"/>
    <w:rsid w:val="000D007E"/>
    <w:rsid w:val="000D051B"/>
    <w:rsid w:val="000D20E4"/>
    <w:rsid w:val="000D236C"/>
    <w:rsid w:val="000D2440"/>
    <w:rsid w:val="000D2DC6"/>
    <w:rsid w:val="000D3B87"/>
    <w:rsid w:val="000D4B3A"/>
    <w:rsid w:val="000D4D2D"/>
    <w:rsid w:val="000D79CA"/>
    <w:rsid w:val="000D7D76"/>
    <w:rsid w:val="000D7F2A"/>
    <w:rsid w:val="000E1CF8"/>
    <w:rsid w:val="000E2124"/>
    <w:rsid w:val="000E2322"/>
    <w:rsid w:val="000E2F52"/>
    <w:rsid w:val="000E3279"/>
    <w:rsid w:val="000E4733"/>
    <w:rsid w:val="000E4A15"/>
    <w:rsid w:val="000E5CA0"/>
    <w:rsid w:val="000E5FD5"/>
    <w:rsid w:val="000E6673"/>
    <w:rsid w:val="000E6FF3"/>
    <w:rsid w:val="000E75DD"/>
    <w:rsid w:val="000E7669"/>
    <w:rsid w:val="000E7692"/>
    <w:rsid w:val="000F0D0F"/>
    <w:rsid w:val="000F3363"/>
    <w:rsid w:val="000F3396"/>
    <w:rsid w:val="000F3DA9"/>
    <w:rsid w:val="000F5257"/>
    <w:rsid w:val="000F6D8E"/>
    <w:rsid w:val="000F6EF6"/>
    <w:rsid w:val="000F7687"/>
    <w:rsid w:val="000F7B84"/>
    <w:rsid w:val="000F7F4B"/>
    <w:rsid w:val="00100317"/>
    <w:rsid w:val="001007CF"/>
    <w:rsid w:val="00102379"/>
    <w:rsid w:val="0010286A"/>
    <w:rsid w:val="0010301D"/>
    <w:rsid w:val="0010341B"/>
    <w:rsid w:val="0010470C"/>
    <w:rsid w:val="00104B34"/>
    <w:rsid w:val="00105659"/>
    <w:rsid w:val="001068D9"/>
    <w:rsid w:val="00107EB7"/>
    <w:rsid w:val="001108A4"/>
    <w:rsid w:val="001119AD"/>
    <w:rsid w:val="00111C03"/>
    <w:rsid w:val="00111F23"/>
    <w:rsid w:val="00112733"/>
    <w:rsid w:val="001131C5"/>
    <w:rsid w:val="00113474"/>
    <w:rsid w:val="00114136"/>
    <w:rsid w:val="00114203"/>
    <w:rsid w:val="00114318"/>
    <w:rsid w:val="00114394"/>
    <w:rsid w:val="001161D1"/>
    <w:rsid w:val="0011668D"/>
    <w:rsid w:val="001178B8"/>
    <w:rsid w:val="00120577"/>
    <w:rsid w:val="0012166A"/>
    <w:rsid w:val="00121979"/>
    <w:rsid w:val="00121DD8"/>
    <w:rsid w:val="00122F58"/>
    <w:rsid w:val="001233AB"/>
    <w:rsid w:val="00125C11"/>
    <w:rsid w:val="001277C5"/>
    <w:rsid w:val="0013114A"/>
    <w:rsid w:val="00132373"/>
    <w:rsid w:val="0013241A"/>
    <w:rsid w:val="00132874"/>
    <w:rsid w:val="001335EB"/>
    <w:rsid w:val="00133CD4"/>
    <w:rsid w:val="001349FF"/>
    <w:rsid w:val="00135071"/>
    <w:rsid w:val="00136841"/>
    <w:rsid w:val="0013735A"/>
    <w:rsid w:val="00141103"/>
    <w:rsid w:val="00141B0D"/>
    <w:rsid w:val="00141B86"/>
    <w:rsid w:val="00142160"/>
    <w:rsid w:val="00143E75"/>
    <w:rsid w:val="00145A78"/>
    <w:rsid w:val="0014625D"/>
    <w:rsid w:val="00147A74"/>
    <w:rsid w:val="00150AA2"/>
    <w:rsid w:val="00151867"/>
    <w:rsid w:val="00153A7B"/>
    <w:rsid w:val="0015407B"/>
    <w:rsid w:val="0015428C"/>
    <w:rsid w:val="001549D1"/>
    <w:rsid w:val="00155466"/>
    <w:rsid w:val="001563F1"/>
    <w:rsid w:val="001575C5"/>
    <w:rsid w:val="00157A90"/>
    <w:rsid w:val="00157D61"/>
    <w:rsid w:val="00160F46"/>
    <w:rsid w:val="0016182F"/>
    <w:rsid w:val="00162B0E"/>
    <w:rsid w:val="00163878"/>
    <w:rsid w:val="00163B69"/>
    <w:rsid w:val="00165E41"/>
    <w:rsid w:val="00166F94"/>
    <w:rsid w:val="00167948"/>
    <w:rsid w:val="00170313"/>
    <w:rsid w:val="0017058A"/>
    <w:rsid w:val="001709F4"/>
    <w:rsid w:val="0017188F"/>
    <w:rsid w:val="00173585"/>
    <w:rsid w:val="001746A6"/>
    <w:rsid w:val="00176328"/>
    <w:rsid w:val="0018154A"/>
    <w:rsid w:val="001834F0"/>
    <w:rsid w:val="00185487"/>
    <w:rsid w:val="00187E57"/>
    <w:rsid w:val="001905A7"/>
    <w:rsid w:val="00195DA8"/>
    <w:rsid w:val="0019632E"/>
    <w:rsid w:val="00196A1E"/>
    <w:rsid w:val="00196AE6"/>
    <w:rsid w:val="001A0018"/>
    <w:rsid w:val="001A0EBC"/>
    <w:rsid w:val="001A1BB1"/>
    <w:rsid w:val="001A3B72"/>
    <w:rsid w:val="001A510E"/>
    <w:rsid w:val="001A5226"/>
    <w:rsid w:val="001A637E"/>
    <w:rsid w:val="001A70CE"/>
    <w:rsid w:val="001A7FF2"/>
    <w:rsid w:val="001B053C"/>
    <w:rsid w:val="001B2238"/>
    <w:rsid w:val="001B2C54"/>
    <w:rsid w:val="001B3055"/>
    <w:rsid w:val="001B39CF"/>
    <w:rsid w:val="001B3EAA"/>
    <w:rsid w:val="001B52AD"/>
    <w:rsid w:val="001B63AB"/>
    <w:rsid w:val="001B78EF"/>
    <w:rsid w:val="001C089B"/>
    <w:rsid w:val="001C1758"/>
    <w:rsid w:val="001C1AB9"/>
    <w:rsid w:val="001C246D"/>
    <w:rsid w:val="001C47BF"/>
    <w:rsid w:val="001C49B9"/>
    <w:rsid w:val="001C5B62"/>
    <w:rsid w:val="001C7AED"/>
    <w:rsid w:val="001D03E2"/>
    <w:rsid w:val="001D1E3B"/>
    <w:rsid w:val="001D5274"/>
    <w:rsid w:val="001D709D"/>
    <w:rsid w:val="001E0DB8"/>
    <w:rsid w:val="001E193C"/>
    <w:rsid w:val="001E3BF2"/>
    <w:rsid w:val="001E3DA9"/>
    <w:rsid w:val="001E53CC"/>
    <w:rsid w:val="001E5F0F"/>
    <w:rsid w:val="001E64E3"/>
    <w:rsid w:val="001E6D65"/>
    <w:rsid w:val="001E7794"/>
    <w:rsid w:val="001F0CA8"/>
    <w:rsid w:val="001F1324"/>
    <w:rsid w:val="001F14B0"/>
    <w:rsid w:val="001F2082"/>
    <w:rsid w:val="001F25E3"/>
    <w:rsid w:val="001F2E31"/>
    <w:rsid w:val="001F6310"/>
    <w:rsid w:val="002002BD"/>
    <w:rsid w:val="0020102F"/>
    <w:rsid w:val="0020132D"/>
    <w:rsid w:val="00201AC9"/>
    <w:rsid w:val="002022C0"/>
    <w:rsid w:val="0020238C"/>
    <w:rsid w:val="002025C0"/>
    <w:rsid w:val="002029E5"/>
    <w:rsid w:val="0020313F"/>
    <w:rsid w:val="00203FBA"/>
    <w:rsid w:val="00205904"/>
    <w:rsid w:val="002074E9"/>
    <w:rsid w:val="00207D5C"/>
    <w:rsid w:val="0021073F"/>
    <w:rsid w:val="00210938"/>
    <w:rsid w:val="00212290"/>
    <w:rsid w:val="00213CC1"/>
    <w:rsid w:val="00216C3E"/>
    <w:rsid w:val="00221851"/>
    <w:rsid w:val="00221D32"/>
    <w:rsid w:val="00223596"/>
    <w:rsid w:val="002240C4"/>
    <w:rsid w:val="0022515B"/>
    <w:rsid w:val="00225E96"/>
    <w:rsid w:val="00226DFC"/>
    <w:rsid w:val="00226F4F"/>
    <w:rsid w:val="00227C59"/>
    <w:rsid w:val="00227E11"/>
    <w:rsid w:val="00231466"/>
    <w:rsid w:val="00231652"/>
    <w:rsid w:val="002316C8"/>
    <w:rsid w:val="00231DC4"/>
    <w:rsid w:val="002324FC"/>
    <w:rsid w:val="002327E8"/>
    <w:rsid w:val="002339CD"/>
    <w:rsid w:val="0023414B"/>
    <w:rsid w:val="00234354"/>
    <w:rsid w:val="00235018"/>
    <w:rsid w:val="002354DF"/>
    <w:rsid w:val="00235D56"/>
    <w:rsid w:val="002361DB"/>
    <w:rsid w:val="00236272"/>
    <w:rsid w:val="0023733C"/>
    <w:rsid w:val="002378F8"/>
    <w:rsid w:val="00237DBF"/>
    <w:rsid w:val="0024105E"/>
    <w:rsid w:val="00242F1B"/>
    <w:rsid w:val="0024457C"/>
    <w:rsid w:val="00245EED"/>
    <w:rsid w:val="002467A6"/>
    <w:rsid w:val="002506EB"/>
    <w:rsid w:val="00251449"/>
    <w:rsid w:val="002519F9"/>
    <w:rsid w:val="00251A14"/>
    <w:rsid w:val="0025262D"/>
    <w:rsid w:val="00252BCC"/>
    <w:rsid w:val="00253D50"/>
    <w:rsid w:val="00255431"/>
    <w:rsid w:val="002578A1"/>
    <w:rsid w:val="00260CAA"/>
    <w:rsid w:val="002610F1"/>
    <w:rsid w:val="00261300"/>
    <w:rsid w:val="00261550"/>
    <w:rsid w:val="00261B7C"/>
    <w:rsid w:val="002620CE"/>
    <w:rsid w:val="00262A83"/>
    <w:rsid w:val="00263029"/>
    <w:rsid w:val="00265588"/>
    <w:rsid w:val="00266DF9"/>
    <w:rsid w:val="00267106"/>
    <w:rsid w:val="002705D6"/>
    <w:rsid w:val="00270FE8"/>
    <w:rsid w:val="002714E0"/>
    <w:rsid w:val="00271C1F"/>
    <w:rsid w:val="00272429"/>
    <w:rsid w:val="00272A7B"/>
    <w:rsid w:val="00273044"/>
    <w:rsid w:val="00273668"/>
    <w:rsid w:val="00274841"/>
    <w:rsid w:val="002750FF"/>
    <w:rsid w:val="00276989"/>
    <w:rsid w:val="00276F11"/>
    <w:rsid w:val="00277603"/>
    <w:rsid w:val="0028276D"/>
    <w:rsid w:val="00283441"/>
    <w:rsid w:val="002837A0"/>
    <w:rsid w:val="00283D53"/>
    <w:rsid w:val="0028463F"/>
    <w:rsid w:val="00284D03"/>
    <w:rsid w:val="00284E04"/>
    <w:rsid w:val="00284EE4"/>
    <w:rsid w:val="002860C8"/>
    <w:rsid w:val="00286B0F"/>
    <w:rsid w:val="00286D44"/>
    <w:rsid w:val="00287858"/>
    <w:rsid w:val="00290B4D"/>
    <w:rsid w:val="00291AB1"/>
    <w:rsid w:val="00291BCC"/>
    <w:rsid w:val="00291FCC"/>
    <w:rsid w:val="00292FA4"/>
    <w:rsid w:val="00294C3A"/>
    <w:rsid w:val="0029559E"/>
    <w:rsid w:val="00295BB0"/>
    <w:rsid w:val="00296417"/>
    <w:rsid w:val="00296A42"/>
    <w:rsid w:val="00296EDC"/>
    <w:rsid w:val="002A01E5"/>
    <w:rsid w:val="002A094A"/>
    <w:rsid w:val="002A20E4"/>
    <w:rsid w:val="002A2812"/>
    <w:rsid w:val="002A33CB"/>
    <w:rsid w:val="002A38A6"/>
    <w:rsid w:val="002A41EA"/>
    <w:rsid w:val="002A4501"/>
    <w:rsid w:val="002A72EC"/>
    <w:rsid w:val="002A74EB"/>
    <w:rsid w:val="002A76BA"/>
    <w:rsid w:val="002A7909"/>
    <w:rsid w:val="002B2EAC"/>
    <w:rsid w:val="002B3845"/>
    <w:rsid w:val="002B3AA4"/>
    <w:rsid w:val="002B491C"/>
    <w:rsid w:val="002B584F"/>
    <w:rsid w:val="002B652C"/>
    <w:rsid w:val="002B6836"/>
    <w:rsid w:val="002C028E"/>
    <w:rsid w:val="002C0D68"/>
    <w:rsid w:val="002C1381"/>
    <w:rsid w:val="002C1AAB"/>
    <w:rsid w:val="002C3216"/>
    <w:rsid w:val="002C38B5"/>
    <w:rsid w:val="002C51BB"/>
    <w:rsid w:val="002C6481"/>
    <w:rsid w:val="002C6619"/>
    <w:rsid w:val="002C7609"/>
    <w:rsid w:val="002D0520"/>
    <w:rsid w:val="002D08DF"/>
    <w:rsid w:val="002D0A21"/>
    <w:rsid w:val="002D0DE7"/>
    <w:rsid w:val="002D2F62"/>
    <w:rsid w:val="002D352B"/>
    <w:rsid w:val="002D3608"/>
    <w:rsid w:val="002D4F92"/>
    <w:rsid w:val="002D56DC"/>
    <w:rsid w:val="002D7D21"/>
    <w:rsid w:val="002E0956"/>
    <w:rsid w:val="002E116C"/>
    <w:rsid w:val="002E1AF0"/>
    <w:rsid w:val="002E2D4F"/>
    <w:rsid w:val="002E3002"/>
    <w:rsid w:val="002E3F08"/>
    <w:rsid w:val="002E3FE0"/>
    <w:rsid w:val="002E42DB"/>
    <w:rsid w:val="002E60C6"/>
    <w:rsid w:val="002E6D2C"/>
    <w:rsid w:val="002E6E08"/>
    <w:rsid w:val="002F0EFF"/>
    <w:rsid w:val="002F1CE1"/>
    <w:rsid w:val="002F3D27"/>
    <w:rsid w:val="002F3F6A"/>
    <w:rsid w:val="002F404C"/>
    <w:rsid w:val="002F49FC"/>
    <w:rsid w:val="002F5965"/>
    <w:rsid w:val="002F639F"/>
    <w:rsid w:val="002F66EA"/>
    <w:rsid w:val="002F67BA"/>
    <w:rsid w:val="002F7AFA"/>
    <w:rsid w:val="00300396"/>
    <w:rsid w:val="0030079C"/>
    <w:rsid w:val="00300A61"/>
    <w:rsid w:val="00300FBB"/>
    <w:rsid w:val="003015D1"/>
    <w:rsid w:val="00301687"/>
    <w:rsid w:val="00302618"/>
    <w:rsid w:val="00303538"/>
    <w:rsid w:val="00303AFE"/>
    <w:rsid w:val="003052DC"/>
    <w:rsid w:val="0030645B"/>
    <w:rsid w:val="0030746A"/>
    <w:rsid w:val="00307A6A"/>
    <w:rsid w:val="00310733"/>
    <w:rsid w:val="003108C0"/>
    <w:rsid w:val="00310CEC"/>
    <w:rsid w:val="00311D1E"/>
    <w:rsid w:val="0031267D"/>
    <w:rsid w:val="00312B7E"/>
    <w:rsid w:val="00312C4C"/>
    <w:rsid w:val="003130B8"/>
    <w:rsid w:val="003134CE"/>
    <w:rsid w:val="003135CD"/>
    <w:rsid w:val="00313AB5"/>
    <w:rsid w:val="00313DB0"/>
    <w:rsid w:val="00314783"/>
    <w:rsid w:val="00317FEA"/>
    <w:rsid w:val="00320138"/>
    <w:rsid w:val="00321DD2"/>
    <w:rsid w:val="0032206B"/>
    <w:rsid w:val="00322720"/>
    <w:rsid w:val="00322CD8"/>
    <w:rsid w:val="00323057"/>
    <w:rsid w:val="003239CC"/>
    <w:rsid w:val="00325397"/>
    <w:rsid w:val="00325AB8"/>
    <w:rsid w:val="0032609F"/>
    <w:rsid w:val="00326DBB"/>
    <w:rsid w:val="003305AA"/>
    <w:rsid w:val="00334534"/>
    <w:rsid w:val="00334ECE"/>
    <w:rsid w:val="00334FCB"/>
    <w:rsid w:val="0033695C"/>
    <w:rsid w:val="003369AA"/>
    <w:rsid w:val="0033711A"/>
    <w:rsid w:val="00337A9D"/>
    <w:rsid w:val="00337F68"/>
    <w:rsid w:val="0034062F"/>
    <w:rsid w:val="00341A50"/>
    <w:rsid w:val="00344E22"/>
    <w:rsid w:val="00345ADB"/>
    <w:rsid w:val="00345EE0"/>
    <w:rsid w:val="003460A4"/>
    <w:rsid w:val="003469CA"/>
    <w:rsid w:val="00346BF9"/>
    <w:rsid w:val="00347211"/>
    <w:rsid w:val="0035091C"/>
    <w:rsid w:val="0035153E"/>
    <w:rsid w:val="003526D3"/>
    <w:rsid w:val="00353729"/>
    <w:rsid w:val="0035450E"/>
    <w:rsid w:val="00355ABC"/>
    <w:rsid w:val="003568FC"/>
    <w:rsid w:val="003572A4"/>
    <w:rsid w:val="00360428"/>
    <w:rsid w:val="00361DFD"/>
    <w:rsid w:val="00362736"/>
    <w:rsid w:val="00362EA1"/>
    <w:rsid w:val="00366BF9"/>
    <w:rsid w:val="00366EA4"/>
    <w:rsid w:val="0036759B"/>
    <w:rsid w:val="003711CB"/>
    <w:rsid w:val="00371245"/>
    <w:rsid w:val="003714E0"/>
    <w:rsid w:val="003716DF"/>
    <w:rsid w:val="003736E4"/>
    <w:rsid w:val="00374466"/>
    <w:rsid w:val="0037568C"/>
    <w:rsid w:val="00376590"/>
    <w:rsid w:val="0037676A"/>
    <w:rsid w:val="0037789B"/>
    <w:rsid w:val="00377BEE"/>
    <w:rsid w:val="00382C11"/>
    <w:rsid w:val="00383E85"/>
    <w:rsid w:val="0038404E"/>
    <w:rsid w:val="00384173"/>
    <w:rsid w:val="003841BC"/>
    <w:rsid w:val="0038437D"/>
    <w:rsid w:val="003843ED"/>
    <w:rsid w:val="0038650C"/>
    <w:rsid w:val="00391BDC"/>
    <w:rsid w:val="00392469"/>
    <w:rsid w:val="00392B67"/>
    <w:rsid w:val="003946AC"/>
    <w:rsid w:val="003953DF"/>
    <w:rsid w:val="003961FA"/>
    <w:rsid w:val="00396A46"/>
    <w:rsid w:val="00396D6B"/>
    <w:rsid w:val="003978D4"/>
    <w:rsid w:val="003979CC"/>
    <w:rsid w:val="00397F59"/>
    <w:rsid w:val="003A002B"/>
    <w:rsid w:val="003A0811"/>
    <w:rsid w:val="003A104D"/>
    <w:rsid w:val="003A13A5"/>
    <w:rsid w:val="003A184C"/>
    <w:rsid w:val="003A1982"/>
    <w:rsid w:val="003A1ABB"/>
    <w:rsid w:val="003A3A41"/>
    <w:rsid w:val="003A5370"/>
    <w:rsid w:val="003A6DC9"/>
    <w:rsid w:val="003A7065"/>
    <w:rsid w:val="003A71F1"/>
    <w:rsid w:val="003A7379"/>
    <w:rsid w:val="003A7449"/>
    <w:rsid w:val="003A7EAB"/>
    <w:rsid w:val="003B0598"/>
    <w:rsid w:val="003B0777"/>
    <w:rsid w:val="003B11D5"/>
    <w:rsid w:val="003B1BC6"/>
    <w:rsid w:val="003B1BE4"/>
    <w:rsid w:val="003B1F97"/>
    <w:rsid w:val="003B200B"/>
    <w:rsid w:val="003B25D1"/>
    <w:rsid w:val="003B2A7D"/>
    <w:rsid w:val="003B3614"/>
    <w:rsid w:val="003B4010"/>
    <w:rsid w:val="003B4190"/>
    <w:rsid w:val="003B5827"/>
    <w:rsid w:val="003B5867"/>
    <w:rsid w:val="003B65C9"/>
    <w:rsid w:val="003B674F"/>
    <w:rsid w:val="003B7BBF"/>
    <w:rsid w:val="003C2469"/>
    <w:rsid w:val="003C2678"/>
    <w:rsid w:val="003C3B26"/>
    <w:rsid w:val="003C408A"/>
    <w:rsid w:val="003C4FC7"/>
    <w:rsid w:val="003C5163"/>
    <w:rsid w:val="003C5D04"/>
    <w:rsid w:val="003C7032"/>
    <w:rsid w:val="003C7FD9"/>
    <w:rsid w:val="003D0D55"/>
    <w:rsid w:val="003D1D49"/>
    <w:rsid w:val="003D255E"/>
    <w:rsid w:val="003D445E"/>
    <w:rsid w:val="003D6B99"/>
    <w:rsid w:val="003D7180"/>
    <w:rsid w:val="003D7329"/>
    <w:rsid w:val="003E169F"/>
    <w:rsid w:val="003E1DA5"/>
    <w:rsid w:val="003E26A4"/>
    <w:rsid w:val="003E37D9"/>
    <w:rsid w:val="003E45E5"/>
    <w:rsid w:val="003E4760"/>
    <w:rsid w:val="003E492F"/>
    <w:rsid w:val="003E5D8F"/>
    <w:rsid w:val="003E6CBC"/>
    <w:rsid w:val="003E75DF"/>
    <w:rsid w:val="003F142F"/>
    <w:rsid w:val="003F1B2A"/>
    <w:rsid w:val="003F250F"/>
    <w:rsid w:val="003F3987"/>
    <w:rsid w:val="003F55B8"/>
    <w:rsid w:val="003F6710"/>
    <w:rsid w:val="003F6FBC"/>
    <w:rsid w:val="00405E8A"/>
    <w:rsid w:val="00406CFF"/>
    <w:rsid w:val="00406FE7"/>
    <w:rsid w:val="00410249"/>
    <w:rsid w:val="00410936"/>
    <w:rsid w:val="00410C8D"/>
    <w:rsid w:val="00410EEE"/>
    <w:rsid w:val="0041118F"/>
    <w:rsid w:val="00411785"/>
    <w:rsid w:val="00412F0A"/>
    <w:rsid w:val="004137ED"/>
    <w:rsid w:val="0041421E"/>
    <w:rsid w:val="0041486C"/>
    <w:rsid w:val="004148AC"/>
    <w:rsid w:val="0041529C"/>
    <w:rsid w:val="00415AFF"/>
    <w:rsid w:val="00416572"/>
    <w:rsid w:val="00416678"/>
    <w:rsid w:val="00420061"/>
    <w:rsid w:val="00420B3F"/>
    <w:rsid w:val="00420DD3"/>
    <w:rsid w:val="00421ADE"/>
    <w:rsid w:val="0042322B"/>
    <w:rsid w:val="004235AE"/>
    <w:rsid w:val="00423AC2"/>
    <w:rsid w:val="00423E03"/>
    <w:rsid w:val="00423EDC"/>
    <w:rsid w:val="004242B3"/>
    <w:rsid w:val="004247AC"/>
    <w:rsid w:val="004253A7"/>
    <w:rsid w:val="00430C7F"/>
    <w:rsid w:val="0043115E"/>
    <w:rsid w:val="00432553"/>
    <w:rsid w:val="004377E2"/>
    <w:rsid w:val="004379C0"/>
    <w:rsid w:val="004400D5"/>
    <w:rsid w:val="0044020B"/>
    <w:rsid w:val="004415DA"/>
    <w:rsid w:val="004436C7"/>
    <w:rsid w:val="00445190"/>
    <w:rsid w:val="004461B5"/>
    <w:rsid w:val="0044735C"/>
    <w:rsid w:val="00451360"/>
    <w:rsid w:val="00451E42"/>
    <w:rsid w:val="00451EAD"/>
    <w:rsid w:val="00453323"/>
    <w:rsid w:val="0045401F"/>
    <w:rsid w:val="00455919"/>
    <w:rsid w:val="00455948"/>
    <w:rsid w:val="004560D3"/>
    <w:rsid w:val="0045669F"/>
    <w:rsid w:val="00456FAE"/>
    <w:rsid w:val="004610DE"/>
    <w:rsid w:val="0046341D"/>
    <w:rsid w:val="00463949"/>
    <w:rsid w:val="00466959"/>
    <w:rsid w:val="00466E8A"/>
    <w:rsid w:val="004674D5"/>
    <w:rsid w:val="0046753B"/>
    <w:rsid w:val="004709EF"/>
    <w:rsid w:val="004735D6"/>
    <w:rsid w:val="0047470E"/>
    <w:rsid w:val="00475367"/>
    <w:rsid w:val="004761DD"/>
    <w:rsid w:val="0047681E"/>
    <w:rsid w:val="004776A2"/>
    <w:rsid w:val="00480343"/>
    <w:rsid w:val="00481C56"/>
    <w:rsid w:val="00481C83"/>
    <w:rsid w:val="00482532"/>
    <w:rsid w:val="00482ADB"/>
    <w:rsid w:val="004831C4"/>
    <w:rsid w:val="00483B5D"/>
    <w:rsid w:val="00483C92"/>
    <w:rsid w:val="0048431A"/>
    <w:rsid w:val="00484E25"/>
    <w:rsid w:val="0048687C"/>
    <w:rsid w:val="004878A9"/>
    <w:rsid w:val="00487BA6"/>
    <w:rsid w:val="00491945"/>
    <w:rsid w:val="00492303"/>
    <w:rsid w:val="00493002"/>
    <w:rsid w:val="00493A2C"/>
    <w:rsid w:val="00493F9B"/>
    <w:rsid w:val="0049524E"/>
    <w:rsid w:val="00495EA9"/>
    <w:rsid w:val="00496075"/>
    <w:rsid w:val="004A161A"/>
    <w:rsid w:val="004A1AC4"/>
    <w:rsid w:val="004A1E51"/>
    <w:rsid w:val="004A2095"/>
    <w:rsid w:val="004A3EAF"/>
    <w:rsid w:val="004A4574"/>
    <w:rsid w:val="004A4DA2"/>
    <w:rsid w:val="004A59D3"/>
    <w:rsid w:val="004A5B64"/>
    <w:rsid w:val="004B0F08"/>
    <w:rsid w:val="004B1DEB"/>
    <w:rsid w:val="004B22B2"/>
    <w:rsid w:val="004B2577"/>
    <w:rsid w:val="004B262E"/>
    <w:rsid w:val="004B28E6"/>
    <w:rsid w:val="004B3963"/>
    <w:rsid w:val="004B3D9C"/>
    <w:rsid w:val="004B406C"/>
    <w:rsid w:val="004B64DF"/>
    <w:rsid w:val="004B6776"/>
    <w:rsid w:val="004B68EA"/>
    <w:rsid w:val="004B7167"/>
    <w:rsid w:val="004B7648"/>
    <w:rsid w:val="004C08EE"/>
    <w:rsid w:val="004C23E5"/>
    <w:rsid w:val="004C2411"/>
    <w:rsid w:val="004C2E2A"/>
    <w:rsid w:val="004C40A3"/>
    <w:rsid w:val="004C5233"/>
    <w:rsid w:val="004C5C72"/>
    <w:rsid w:val="004C71D1"/>
    <w:rsid w:val="004D00FA"/>
    <w:rsid w:val="004D200D"/>
    <w:rsid w:val="004D3AD2"/>
    <w:rsid w:val="004D3C53"/>
    <w:rsid w:val="004D44B8"/>
    <w:rsid w:val="004D5ABA"/>
    <w:rsid w:val="004D6653"/>
    <w:rsid w:val="004D6721"/>
    <w:rsid w:val="004D677A"/>
    <w:rsid w:val="004E1680"/>
    <w:rsid w:val="004E3649"/>
    <w:rsid w:val="004E546C"/>
    <w:rsid w:val="004E6BEC"/>
    <w:rsid w:val="004E6D38"/>
    <w:rsid w:val="004E727B"/>
    <w:rsid w:val="004F0E82"/>
    <w:rsid w:val="004F20D8"/>
    <w:rsid w:val="004F25A4"/>
    <w:rsid w:val="004F360B"/>
    <w:rsid w:val="004F44AC"/>
    <w:rsid w:val="004F451B"/>
    <w:rsid w:val="004F4E79"/>
    <w:rsid w:val="004F78D6"/>
    <w:rsid w:val="0050060E"/>
    <w:rsid w:val="005026BF"/>
    <w:rsid w:val="00504D25"/>
    <w:rsid w:val="0050669A"/>
    <w:rsid w:val="00507E07"/>
    <w:rsid w:val="00511550"/>
    <w:rsid w:val="00511790"/>
    <w:rsid w:val="0051207A"/>
    <w:rsid w:val="00512575"/>
    <w:rsid w:val="00512A2D"/>
    <w:rsid w:val="00512E3D"/>
    <w:rsid w:val="00513299"/>
    <w:rsid w:val="00514158"/>
    <w:rsid w:val="005145EF"/>
    <w:rsid w:val="00515426"/>
    <w:rsid w:val="00516A89"/>
    <w:rsid w:val="00520000"/>
    <w:rsid w:val="00520A95"/>
    <w:rsid w:val="00521B54"/>
    <w:rsid w:val="005223A7"/>
    <w:rsid w:val="00523AA2"/>
    <w:rsid w:val="00525800"/>
    <w:rsid w:val="00526468"/>
    <w:rsid w:val="0052768F"/>
    <w:rsid w:val="00530482"/>
    <w:rsid w:val="0053111E"/>
    <w:rsid w:val="00531D21"/>
    <w:rsid w:val="0053284D"/>
    <w:rsid w:val="005332E2"/>
    <w:rsid w:val="005342CA"/>
    <w:rsid w:val="00535319"/>
    <w:rsid w:val="0053556A"/>
    <w:rsid w:val="00536160"/>
    <w:rsid w:val="005369E5"/>
    <w:rsid w:val="0054114A"/>
    <w:rsid w:val="0054163F"/>
    <w:rsid w:val="00542777"/>
    <w:rsid w:val="00542C0B"/>
    <w:rsid w:val="00543065"/>
    <w:rsid w:val="00544AB3"/>
    <w:rsid w:val="00544CEC"/>
    <w:rsid w:val="00544F10"/>
    <w:rsid w:val="0054570E"/>
    <w:rsid w:val="00545CD6"/>
    <w:rsid w:val="005464E8"/>
    <w:rsid w:val="00546523"/>
    <w:rsid w:val="00547B4C"/>
    <w:rsid w:val="00550018"/>
    <w:rsid w:val="00553F8A"/>
    <w:rsid w:val="0055438A"/>
    <w:rsid w:val="005543CE"/>
    <w:rsid w:val="00554400"/>
    <w:rsid w:val="00554641"/>
    <w:rsid w:val="00554C95"/>
    <w:rsid w:val="00555971"/>
    <w:rsid w:val="00557399"/>
    <w:rsid w:val="0055768B"/>
    <w:rsid w:val="00561F92"/>
    <w:rsid w:val="005622D1"/>
    <w:rsid w:val="005625D1"/>
    <w:rsid w:val="005625EA"/>
    <w:rsid w:val="00562D50"/>
    <w:rsid w:val="00562DD8"/>
    <w:rsid w:val="00563D3F"/>
    <w:rsid w:val="005665F8"/>
    <w:rsid w:val="005669F9"/>
    <w:rsid w:val="00566BD3"/>
    <w:rsid w:val="00566C9C"/>
    <w:rsid w:val="0056748C"/>
    <w:rsid w:val="0057401C"/>
    <w:rsid w:val="005741F9"/>
    <w:rsid w:val="00574E86"/>
    <w:rsid w:val="00575151"/>
    <w:rsid w:val="00575D23"/>
    <w:rsid w:val="005772C6"/>
    <w:rsid w:val="0058078B"/>
    <w:rsid w:val="00580AB5"/>
    <w:rsid w:val="005817D5"/>
    <w:rsid w:val="00581A17"/>
    <w:rsid w:val="00583384"/>
    <w:rsid w:val="00585877"/>
    <w:rsid w:val="00585F36"/>
    <w:rsid w:val="0058614A"/>
    <w:rsid w:val="00590316"/>
    <w:rsid w:val="005907CD"/>
    <w:rsid w:val="0059094B"/>
    <w:rsid w:val="00590E4B"/>
    <w:rsid w:val="00592296"/>
    <w:rsid w:val="00592677"/>
    <w:rsid w:val="00592B58"/>
    <w:rsid w:val="00592FBC"/>
    <w:rsid w:val="00593561"/>
    <w:rsid w:val="005941E0"/>
    <w:rsid w:val="005950F0"/>
    <w:rsid w:val="00596CD7"/>
    <w:rsid w:val="005A0F2F"/>
    <w:rsid w:val="005A1AF3"/>
    <w:rsid w:val="005A26DA"/>
    <w:rsid w:val="005A4481"/>
    <w:rsid w:val="005A5854"/>
    <w:rsid w:val="005A6050"/>
    <w:rsid w:val="005A67FE"/>
    <w:rsid w:val="005A7858"/>
    <w:rsid w:val="005A7AFA"/>
    <w:rsid w:val="005B0D99"/>
    <w:rsid w:val="005B1AFE"/>
    <w:rsid w:val="005B1E8E"/>
    <w:rsid w:val="005B248B"/>
    <w:rsid w:val="005B24F8"/>
    <w:rsid w:val="005B27E7"/>
    <w:rsid w:val="005B2B06"/>
    <w:rsid w:val="005B785D"/>
    <w:rsid w:val="005C29CD"/>
    <w:rsid w:val="005C4495"/>
    <w:rsid w:val="005C51B1"/>
    <w:rsid w:val="005C569C"/>
    <w:rsid w:val="005C6629"/>
    <w:rsid w:val="005C7068"/>
    <w:rsid w:val="005C76D6"/>
    <w:rsid w:val="005C7D87"/>
    <w:rsid w:val="005D3075"/>
    <w:rsid w:val="005D30B7"/>
    <w:rsid w:val="005D61F7"/>
    <w:rsid w:val="005D7232"/>
    <w:rsid w:val="005E018A"/>
    <w:rsid w:val="005E01F5"/>
    <w:rsid w:val="005E0EF7"/>
    <w:rsid w:val="005E1579"/>
    <w:rsid w:val="005E1FDF"/>
    <w:rsid w:val="005E32CC"/>
    <w:rsid w:val="005E5FD7"/>
    <w:rsid w:val="005E7BA9"/>
    <w:rsid w:val="005E7F55"/>
    <w:rsid w:val="005F2A8F"/>
    <w:rsid w:val="005F2C23"/>
    <w:rsid w:val="005F2D77"/>
    <w:rsid w:val="005F3FAB"/>
    <w:rsid w:val="005F43E8"/>
    <w:rsid w:val="005F53DA"/>
    <w:rsid w:val="005F5E25"/>
    <w:rsid w:val="005F6948"/>
    <w:rsid w:val="005F7C1F"/>
    <w:rsid w:val="005F7C7B"/>
    <w:rsid w:val="00601C41"/>
    <w:rsid w:val="006023DC"/>
    <w:rsid w:val="00602A96"/>
    <w:rsid w:val="00602AD9"/>
    <w:rsid w:val="006032B8"/>
    <w:rsid w:val="006047FA"/>
    <w:rsid w:val="00611A55"/>
    <w:rsid w:val="00612BA5"/>
    <w:rsid w:val="00613AC6"/>
    <w:rsid w:val="00615F3B"/>
    <w:rsid w:val="006161F4"/>
    <w:rsid w:val="0061694D"/>
    <w:rsid w:val="00620861"/>
    <w:rsid w:val="00620C2A"/>
    <w:rsid w:val="00621007"/>
    <w:rsid w:val="00621529"/>
    <w:rsid w:val="00621E27"/>
    <w:rsid w:val="006230E6"/>
    <w:rsid w:val="006235F4"/>
    <w:rsid w:val="00623BC8"/>
    <w:rsid w:val="006240C2"/>
    <w:rsid w:val="00625819"/>
    <w:rsid w:val="0062599F"/>
    <w:rsid w:val="00627E36"/>
    <w:rsid w:val="00630551"/>
    <w:rsid w:val="0063086A"/>
    <w:rsid w:val="006324CF"/>
    <w:rsid w:val="00632C10"/>
    <w:rsid w:val="006334A7"/>
    <w:rsid w:val="00635D50"/>
    <w:rsid w:val="00635E31"/>
    <w:rsid w:val="00636536"/>
    <w:rsid w:val="00640D7E"/>
    <w:rsid w:val="006422AC"/>
    <w:rsid w:val="006426B0"/>
    <w:rsid w:val="0064318E"/>
    <w:rsid w:val="006464D1"/>
    <w:rsid w:val="00646693"/>
    <w:rsid w:val="0064694B"/>
    <w:rsid w:val="00646E39"/>
    <w:rsid w:val="00646EFC"/>
    <w:rsid w:val="00647010"/>
    <w:rsid w:val="00647311"/>
    <w:rsid w:val="00647DA2"/>
    <w:rsid w:val="006501A3"/>
    <w:rsid w:val="0065055D"/>
    <w:rsid w:val="00650BAB"/>
    <w:rsid w:val="00652038"/>
    <w:rsid w:val="00652256"/>
    <w:rsid w:val="00652CDA"/>
    <w:rsid w:val="00654731"/>
    <w:rsid w:val="00654B93"/>
    <w:rsid w:val="006551EA"/>
    <w:rsid w:val="00655E78"/>
    <w:rsid w:val="00660794"/>
    <w:rsid w:val="00660C56"/>
    <w:rsid w:val="00663D03"/>
    <w:rsid w:val="00663D88"/>
    <w:rsid w:val="00664ED8"/>
    <w:rsid w:val="00666B93"/>
    <w:rsid w:val="006676C0"/>
    <w:rsid w:val="006677F7"/>
    <w:rsid w:val="00667C96"/>
    <w:rsid w:val="00667D9B"/>
    <w:rsid w:val="006718EB"/>
    <w:rsid w:val="00671E20"/>
    <w:rsid w:val="00673A14"/>
    <w:rsid w:val="00673C47"/>
    <w:rsid w:val="00674C5B"/>
    <w:rsid w:val="006752D5"/>
    <w:rsid w:val="006757BD"/>
    <w:rsid w:val="00675FD4"/>
    <w:rsid w:val="00676F67"/>
    <w:rsid w:val="006826A7"/>
    <w:rsid w:val="00684F3F"/>
    <w:rsid w:val="00687322"/>
    <w:rsid w:val="006873DF"/>
    <w:rsid w:val="006909D4"/>
    <w:rsid w:val="006909F7"/>
    <w:rsid w:val="00691444"/>
    <w:rsid w:val="00691619"/>
    <w:rsid w:val="00692942"/>
    <w:rsid w:val="006948D3"/>
    <w:rsid w:val="00694B1D"/>
    <w:rsid w:val="00696B02"/>
    <w:rsid w:val="00697192"/>
    <w:rsid w:val="00697235"/>
    <w:rsid w:val="00697CC9"/>
    <w:rsid w:val="00697F44"/>
    <w:rsid w:val="006A15B1"/>
    <w:rsid w:val="006A1DFD"/>
    <w:rsid w:val="006A3499"/>
    <w:rsid w:val="006A34C4"/>
    <w:rsid w:val="006A4179"/>
    <w:rsid w:val="006A47FE"/>
    <w:rsid w:val="006A4D2E"/>
    <w:rsid w:val="006A7181"/>
    <w:rsid w:val="006A7622"/>
    <w:rsid w:val="006B0DAD"/>
    <w:rsid w:val="006B14DC"/>
    <w:rsid w:val="006B50B6"/>
    <w:rsid w:val="006B5B2B"/>
    <w:rsid w:val="006B5CC1"/>
    <w:rsid w:val="006B5FB5"/>
    <w:rsid w:val="006C0A86"/>
    <w:rsid w:val="006C0F92"/>
    <w:rsid w:val="006C24B2"/>
    <w:rsid w:val="006C2516"/>
    <w:rsid w:val="006C2EAA"/>
    <w:rsid w:val="006C4B42"/>
    <w:rsid w:val="006C518C"/>
    <w:rsid w:val="006C5BFA"/>
    <w:rsid w:val="006C6522"/>
    <w:rsid w:val="006C6EBC"/>
    <w:rsid w:val="006D0E5B"/>
    <w:rsid w:val="006D318B"/>
    <w:rsid w:val="006D60FB"/>
    <w:rsid w:val="006D7063"/>
    <w:rsid w:val="006E03F4"/>
    <w:rsid w:val="006E05E2"/>
    <w:rsid w:val="006E0E36"/>
    <w:rsid w:val="006E1950"/>
    <w:rsid w:val="006E2021"/>
    <w:rsid w:val="006E2095"/>
    <w:rsid w:val="006E38DA"/>
    <w:rsid w:val="006E4AB7"/>
    <w:rsid w:val="006E4CC5"/>
    <w:rsid w:val="006E5B0D"/>
    <w:rsid w:val="006E600B"/>
    <w:rsid w:val="006E6503"/>
    <w:rsid w:val="006E79F2"/>
    <w:rsid w:val="006F06E4"/>
    <w:rsid w:val="006F1747"/>
    <w:rsid w:val="006F299D"/>
    <w:rsid w:val="006F2BEA"/>
    <w:rsid w:val="006F2D69"/>
    <w:rsid w:val="006F36A4"/>
    <w:rsid w:val="006F44E9"/>
    <w:rsid w:val="006F451A"/>
    <w:rsid w:val="006F5B38"/>
    <w:rsid w:val="006F61CC"/>
    <w:rsid w:val="006F63F2"/>
    <w:rsid w:val="006F66F5"/>
    <w:rsid w:val="006F6E39"/>
    <w:rsid w:val="006F7E22"/>
    <w:rsid w:val="007004AF"/>
    <w:rsid w:val="007010D6"/>
    <w:rsid w:val="00701820"/>
    <w:rsid w:val="007020B5"/>
    <w:rsid w:val="007024E9"/>
    <w:rsid w:val="007031AE"/>
    <w:rsid w:val="00704ED3"/>
    <w:rsid w:val="00705FC7"/>
    <w:rsid w:val="00706F74"/>
    <w:rsid w:val="007104EE"/>
    <w:rsid w:val="00710B40"/>
    <w:rsid w:val="0071244A"/>
    <w:rsid w:val="0071310D"/>
    <w:rsid w:val="00713182"/>
    <w:rsid w:val="007155E8"/>
    <w:rsid w:val="00715DA8"/>
    <w:rsid w:val="00716E40"/>
    <w:rsid w:val="00717352"/>
    <w:rsid w:val="007209C1"/>
    <w:rsid w:val="00721C02"/>
    <w:rsid w:val="00721CCC"/>
    <w:rsid w:val="0072259A"/>
    <w:rsid w:val="007227D4"/>
    <w:rsid w:val="00723357"/>
    <w:rsid w:val="00723D8A"/>
    <w:rsid w:val="00731448"/>
    <w:rsid w:val="0073146A"/>
    <w:rsid w:val="007325E5"/>
    <w:rsid w:val="00732CB6"/>
    <w:rsid w:val="00735A92"/>
    <w:rsid w:val="00735BAC"/>
    <w:rsid w:val="00736536"/>
    <w:rsid w:val="00736C73"/>
    <w:rsid w:val="0073731F"/>
    <w:rsid w:val="00740265"/>
    <w:rsid w:val="00741C52"/>
    <w:rsid w:val="007420FE"/>
    <w:rsid w:val="007425A8"/>
    <w:rsid w:val="0074361C"/>
    <w:rsid w:val="00743D6D"/>
    <w:rsid w:val="00744055"/>
    <w:rsid w:val="007446BD"/>
    <w:rsid w:val="00744D7B"/>
    <w:rsid w:val="00746107"/>
    <w:rsid w:val="00747121"/>
    <w:rsid w:val="00750823"/>
    <w:rsid w:val="00751A9B"/>
    <w:rsid w:val="00751F7E"/>
    <w:rsid w:val="007527E7"/>
    <w:rsid w:val="00754B0B"/>
    <w:rsid w:val="007555DC"/>
    <w:rsid w:val="00757302"/>
    <w:rsid w:val="00757585"/>
    <w:rsid w:val="007577D9"/>
    <w:rsid w:val="00757B1E"/>
    <w:rsid w:val="00757BA6"/>
    <w:rsid w:val="00757CF2"/>
    <w:rsid w:val="007602AC"/>
    <w:rsid w:val="00760808"/>
    <w:rsid w:val="00760F6F"/>
    <w:rsid w:val="00761405"/>
    <w:rsid w:val="00762687"/>
    <w:rsid w:val="00763572"/>
    <w:rsid w:val="0076520F"/>
    <w:rsid w:val="007654DE"/>
    <w:rsid w:val="0076589E"/>
    <w:rsid w:val="007679A6"/>
    <w:rsid w:val="00767BAC"/>
    <w:rsid w:val="00770031"/>
    <w:rsid w:val="007701CC"/>
    <w:rsid w:val="00770862"/>
    <w:rsid w:val="00770BE1"/>
    <w:rsid w:val="0077166E"/>
    <w:rsid w:val="00771D80"/>
    <w:rsid w:val="007721FD"/>
    <w:rsid w:val="007724F4"/>
    <w:rsid w:val="0077365C"/>
    <w:rsid w:val="00776D62"/>
    <w:rsid w:val="007804D3"/>
    <w:rsid w:val="00780DD3"/>
    <w:rsid w:val="007818E2"/>
    <w:rsid w:val="00781E31"/>
    <w:rsid w:val="00781F6F"/>
    <w:rsid w:val="00782A21"/>
    <w:rsid w:val="00782CD9"/>
    <w:rsid w:val="00783245"/>
    <w:rsid w:val="00783574"/>
    <w:rsid w:val="00783919"/>
    <w:rsid w:val="00783DD9"/>
    <w:rsid w:val="007845E2"/>
    <w:rsid w:val="00786F38"/>
    <w:rsid w:val="00787EEC"/>
    <w:rsid w:val="00790197"/>
    <w:rsid w:val="0079142A"/>
    <w:rsid w:val="007919BB"/>
    <w:rsid w:val="00792213"/>
    <w:rsid w:val="00793C97"/>
    <w:rsid w:val="007942E9"/>
    <w:rsid w:val="007951FD"/>
    <w:rsid w:val="007957AD"/>
    <w:rsid w:val="007966FD"/>
    <w:rsid w:val="00796A11"/>
    <w:rsid w:val="0079737F"/>
    <w:rsid w:val="007974E1"/>
    <w:rsid w:val="00797AC0"/>
    <w:rsid w:val="007A0EB9"/>
    <w:rsid w:val="007A11D5"/>
    <w:rsid w:val="007A2BE9"/>
    <w:rsid w:val="007A2DA9"/>
    <w:rsid w:val="007A31FC"/>
    <w:rsid w:val="007A34DD"/>
    <w:rsid w:val="007A3749"/>
    <w:rsid w:val="007A4504"/>
    <w:rsid w:val="007A4E42"/>
    <w:rsid w:val="007A5F95"/>
    <w:rsid w:val="007A60D8"/>
    <w:rsid w:val="007A6DD2"/>
    <w:rsid w:val="007A6F5A"/>
    <w:rsid w:val="007A76C8"/>
    <w:rsid w:val="007B0296"/>
    <w:rsid w:val="007B0718"/>
    <w:rsid w:val="007B1009"/>
    <w:rsid w:val="007B1457"/>
    <w:rsid w:val="007B1836"/>
    <w:rsid w:val="007B4553"/>
    <w:rsid w:val="007B4848"/>
    <w:rsid w:val="007B4CE0"/>
    <w:rsid w:val="007B6E1A"/>
    <w:rsid w:val="007B6FCE"/>
    <w:rsid w:val="007B788A"/>
    <w:rsid w:val="007B7BE7"/>
    <w:rsid w:val="007C17EE"/>
    <w:rsid w:val="007C1BC4"/>
    <w:rsid w:val="007C3CCF"/>
    <w:rsid w:val="007C44A8"/>
    <w:rsid w:val="007C7792"/>
    <w:rsid w:val="007D02C6"/>
    <w:rsid w:val="007D47D7"/>
    <w:rsid w:val="007D5997"/>
    <w:rsid w:val="007D600B"/>
    <w:rsid w:val="007D674B"/>
    <w:rsid w:val="007D73AF"/>
    <w:rsid w:val="007D7612"/>
    <w:rsid w:val="007D7C2F"/>
    <w:rsid w:val="007E1CD3"/>
    <w:rsid w:val="007E3B56"/>
    <w:rsid w:val="007E5166"/>
    <w:rsid w:val="007E691F"/>
    <w:rsid w:val="007F1DF6"/>
    <w:rsid w:val="007F3709"/>
    <w:rsid w:val="007F3794"/>
    <w:rsid w:val="007F4007"/>
    <w:rsid w:val="007F43F5"/>
    <w:rsid w:val="007F6707"/>
    <w:rsid w:val="007F70CB"/>
    <w:rsid w:val="00800949"/>
    <w:rsid w:val="00801647"/>
    <w:rsid w:val="00802563"/>
    <w:rsid w:val="00803973"/>
    <w:rsid w:val="008052ED"/>
    <w:rsid w:val="008063C6"/>
    <w:rsid w:val="00807723"/>
    <w:rsid w:val="00810089"/>
    <w:rsid w:val="00810425"/>
    <w:rsid w:val="00811CCD"/>
    <w:rsid w:val="008121B1"/>
    <w:rsid w:val="00812CB7"/>
    <w:rsid w:val="00813143"/>
    <w:rsid w:val="00815CDB"/>
    <w:rsid w:val="0081736F"/>
    <w:rsid w:val="008178C4"/>
    <w:rsid w:val="00820A9B"/>
    <w:rsid w:val="008224C9"/>
    <w:rsid w:val="00822CB2"/>
    <w:rsid w:val="00823228"/>
    <w:rsid w:val="00826B35"/>
    <w:rsid w:val="00826E28"/>
    <w:rsid w:val="0082754B"/>
    <w:rsid w:val="008306EA"/>
    <w:rsid w:val="00830AAD"/>
    <w:rsid w:val="008326EE"/>
    <w:rsid w:val="00832E09"/>
    <w:rsid w:val="00832E6C"/>
    <w:rsid w:val="00833118"/>
    <w:rsid w:val="00833527"/>
    <w:rsid w:val="00833E66"/>
    <w:rsid w:val="008349F8"/>
    <w:rsid w:val="00834E18"/>
    <w:rsid w:val="008356A1"/>
    <w:rsid w:val="00841228"/>
    <w:rsid w:val="008414EE"/>
    <w:rsid w:val="0084165B"/>
    <w:rsid w:val="00842AC8"/>
    <w:rsid w:val="008436B0"/>
    <w:rsid w:val="00843949"/>
    <w:rsid w:val="0084445A"/>
    <w:rsid w:val="00844965"/>
    <w:rsid w:val="00844AED"/>
    <w:rsid w:val="00844EC0"/>
    <w:rsid w:val="00844F2D"/>
    <w:rsid w:val="00846099"/>
    <w:rsid w:val="00846105"/>
    <w:rsid w:val="00846B87"/>
    <w:rsid w:val="00847016"/>
    <w:rsid w:val="00847511"/>
    <w:rsid w:val="008501AE"/>
    <w:rsid w:val="0085064E"/>
    <w:rsid w:val="008506F2"/>
    <w:rsid w:val="00850E3A"/>
    <w:rsid w:val="00852440"/>
    <w:rsid w:val="008541BA"/>
    <w:rsid w:val="00854637"/>
    <w:rsid w:val="00854F04"/>
    <w:rsid w:val="008563ED"/>
    <w:rsid w:val="00857619"/>
    <w:rsid w:val="00857EFB"/>
    <w:rsid w:val="00863D1C"/>
    <w:rsid w:val="00864829"/>
    <w:rsid w:val="00864F03"/>
    <w:rsid w:val="00864FAB"/>
    <w:rsid w:val="00865490"/>
    <w:rsid w:val="00871B36"/>
    <w:rsid w:val="008723D9"/>
    <w:rsid w:val="0087398C"/>
    <w:rsid w:val="008752D4"/>
    <w:rsid w:val="0087606D"/>
    <w:rsid w:val="00876D81"/>
    <w:rsid w:val="0087716C"/>
    <w:rsid w:val="008773CB"/>
    <w:rsid w:val="00877645"/>
    <w:rsid w:val="00881950"/>
    <w:rsid w:val="008827E3"/>
    <w:rsid w:val="0088348C"/>
    <w:rsid w:val="0088606D"/>
    <w:rsid w:val="00886319"/>
    <w:rsid w:val="008867B2"/>
    <w:rsid w:val="00886F94"/>
    <w:rsid w:val="00887ABA"/>
    <w:rsid w:val="00887BFB"/>
    <w:rsid w:val="00887CF2"/>
    <w:rsid w:val="00891590"/>
    <w:rsid w:val="00891B76"/>
    <w:rsid w:val="00891F4D"/>
    <w:rsid w:val="008921FD"/>
    <w:rsid w:val="00892CB7"/>
    <w:rsid w:val="008947F5"/>
    <w:rsid w:val="0089546F"/>
    <w:rsid w:val="00896510"/>
    <w:rsid w:val="00896D6E"/>
    <w:rsid w:val="00897D98"/>
    <w:rsid w:val="008A0A34"/>
    <w:rsid w:val="008A10CF"/>
    <w:rsid w:val="008A4228"/>
    <w:rsid w:val="008A6F94"/>
    <w:rsid w:val="008A73A7"/>
    <w:rsid w:val="008A777B"/>
    <w:rsid w:val="008B02F3"/>
    <w:rsid w:val="008B0A4A"/>
    <w:rsid w:val="008B1550"/>
    <w:rsid w:val="008B199C"/>
    <w:rsid w:val="008B1F44"/>
    <w:rsid w:val="008B27A3"/>
    <w:rsid w:val="008B3AFC"/>
    <w:rsid w:val="008B6BD2"/>
    <w:rsid w:val="008B6C48"/>
    <w:rsid w:val="008C1B53"/>
    <w:rsid w:val="008C2249"/>
    <w:rsid w:val="008C2F58"/>
    <w:rsid w:val="008C442C"/>
    <w:rsid w:val="008C46CE"/>
    <w:rsid w:val="008C53EF"/>
    <w:rsid w:val="008C5F1A"/>
    <w:rsid w:val="008C68E1"/>
    <w:rsid w:val="008C7427"/>
    <w:rsid w:val="008D069A"/>
    <w:rsid w:val="008D0F86"/>
    <w:rsid w:val="008D2183"/>
    <w:rsid w:val="008D24B7"/>
    <w:rsid w:val="008D2695"/>
    <w:rsid w:val="008D2D32"/>
    <w:rsid w:val="008D2E6A"/>
    <w:rsid w:val="008D36C8"/>
    <w:rsid w:val="008D41AD"/>
    <w:rsid w:val="008D4316"/>
    <w:rsid w:val="008D53EE"/>
    <w:rsid w:val="008D73B5"/>
    <w:rsid w:val="008E032A"/>
    <w:rsid w:val="008E0479"/>
    <w:rsid w:val="008E51D5"/>
    <w:rsid w:val="008E57A1"/>
    <w:rsid w:val="008E5E95"/>
    <w:rsid w:val="008E6738"/>
    <w:rsid w:val="008E69F1"/>
    <w:rsid w:val="008E6D7C"/>
    <w:rsid w:val="008F1396"/>
    <w:rsid w:val="008F2558"/>
    <w:rsid w:val="008F2735"/>
    <w:rsid w:val="008F2D67"/>
    <w:rsid w:val="008F3501"/>
    <w:rsid w:val="008F37B9"/>
    <w:rsid w:val="008F48C9"/>
    <w:rsid w:val="008F4BB5"/>
    <w:rsid w:val="008F550A"/>
    <w:rsid w:val="008F551B"/>
    <w:rsid w:val="008F58A7"/>
    <w:rsid w:val="008F65CA"/>
    <w:rsid w:val="008F6F12"/>
    <w:rsid w:val="008F707C"/>
    <w:rsid w:val="0090192B"/>
    <w:rsid w:val="00901F4A"/>
    <w:rsid w:val="00902562"/>
    <w:rsid w:val="00903413"/>
    <w:rsid w:val="009035BB"/>
    <w:rsid w:val="009042BB"/>
    <w:rsid w:val="00904703"/>
    <w:rsid w:val="0090485D"/>
    <w:rsid w:val="009059F8"/>
    <w:rsid w:val="00906768"/>
    <w:rsid w:val="00906F53"/>
    <w:rsid w:val="00907CB5"/>
    <w:rsid w:val="0091165A"/>
    <w:rsid w:val="009116F6"/>
    <w:rsid w:val="00912514"/>
    <w:rsid w:val="00912774"/>
    <w:rsid w:val="00912872"/>
    <w:rsid w:val="00912AFC"/>
    <w:rsid w:val="00912D21"/>
    <w:rsid w:val="009131FC"/>
    <w:rsid w:val="009132B2"/>
    <w:rsid w:val="00914D94"/>
    <w:rsid w:val="0091619E"/>
    <w:rsid w:val="0091638C"/>
    <w:rsid w:val="00916D7F"/>
    <w:rsid w:val="00922C5F"/>
    <w:rsid w:val="00923016"/>
    <w:rsid w:val="009251DB"/>
    <w:rsid w:val="0092610A"/>
    <w:rsid w:val="00926BAA"/>
    <w:rsid w:val="00927408"/>
    <w:rsid w:val="00927BF4"/>
    <w:rsid w:val="00927E25"/>
    <w:rsid w:val="0093134E"/>
    <w:rsid w:val="00932035"/>
    <w:rsid w:val="0093273B"/>
    <w:rsid w:val="00934371"/>
    <w:rsid w:val="0093522C"/>
    <w:rsid w:val="009357C8"/>
    <w:rsid w:val="00936C71"/>
    <w:rsid w:val="00936D52"/>
    <w:rsid w:val="0093756E"/>
    <w:rsid w:val="00940D7A"/>
    <w:rsid w:val="009412F9"/>
    <w:rsid w:val="009423DC"/>
    <w:rsid w:val="00943C2C"/>
    <w:rsid w:val="00947B83"/>
    <w:rsid w:val="0095009E"/>
    <w:rsid w:val="00950305"/>
    <w:rsid w:val="0095065B"/>
    <w:rsid w:val="00950A42"/>
    <w:rsid w:val="009539B3"/>
    <w:rsid w:val="009539C7"/>
    <w:rsid w:val="00953F24"/>
    <w:rsid w:val="009545DB"/>
    <w:rsid w:val="00956364"/>
    <w:rsid w:val="00956F65"/>
    <w:rsid w:val="00957310"/>
    <w:rsid w:val="0096098C"/>
    <w:rsid w:val="00963ABA"/>
    <w:rsid w:val="00963FE8"/>
    <w:rsid w:val="009664F2"/>
    <w:rsid w:val="00966B9B"/>
    <w:rsid w:val="009677A6"/>
    <w:rsid w:val="0097003D"/>
    <w:rsid w:val="00970AFB"/>
    <w:rsid w:val="00970B29"/>
    <w:rsid w:val="00970E55"/>
    <w:rsid w:val="009714D1"/>
    <w:rsid w:val="00972272"/>
    <w:rsid w:val="00973BE5"/>
    <w:rsid w:val="00975FD7"/>
    <w:rsid w:val="00976703"/>
    <w:rsid w:val="00976B75"/>
    <w:rsid w:val="00977B50"/>
    <w:rsid w:val="00981CFC"/>
    <w:rsid w:val="00981DE3"/>
    <w:rsid w:val="00983703"/>
    <w:rsid w:val="009849E8"/>
    <w:rsid w:val="00985765"/>
    <w:rsid w:val="00987697"/>
    <w:rsid w:val="00987DF2"/>
    <w:rsid w:val="00990213"/>
    <w:rsid w:val="009908BC"/>
    <w:rsid w:val="00991BE4"/>
    <w:rsid w:val="009923D2"/>
    <w:rsid w:val="0099279D"/>
    <w:rsid w:val="009928ED"/>
    <w:rsid w:val="009929A5"/>
    <w:rsid w:val="009929E3"/>
    <w:rsid w:val="00992E5C"/>
    <w:rsid w:val="0099454F"/>
    <w:rsid w:val="009953CE"/>
    <w:rsid w:val="00995AEB"/>
    <w:rsid w:val="00995AF4"/>
    <w:rsid w:val="009960D2"/>
    <w:rsid w:val="00997B69"/>
    <w:rsid w:val="00997B6A"/>
    <w:rsid w:val="00997D4C"/>
    <w:rsid w:val="009A01E7"/>
    <w:rsid w:val="009A0331"/>
    <w:rsid w:val="009A1104"/>
    <w:rsid w:val="009A2759"/>
    <w:rsid w:val="009A2B62"/>
    <w:rsid w:val="009A3CCE"/>
    <w:rsid w:val="009A4768"/>
    <w:rsid w:val="009A6308"/>
    <w:rsid w:val="009A7901"/>
    <w:rsid w:val="009B29C6"/>
    <w:rsid w:val="009B4611"/>
    <w:rsid w:val="009B56EA"/>
    <w:rsid w:val="009B5A86"/>
    <w:rsid w:val="009B5DDE"/>
    <w:rsid w:val="009B72F2"/>
    <w:rsid w:val="009B7882"/>
    <w:rsid w:val="009B7AED"/>
    <w:rsid w:val="009C037C"/>
    <w:rsid w:val="009C11EF"/>
    <w:rsid w:val="009C2E7C"/>
    <w:rsid w:val="009C5287"/>
    <w:rsid w:val="009C657F"/>
    <w:rsid w:val="009C73C9"/>
    <w:rsid w:val="009D1B6B"/>
    <w:rsid w:val="009D30F6"/>
    <w:rsid w:val="009D5DE1"/>
    <w:rsid w:val="009D62C2"/>
    <w:rsid w:val="009D6A14"/>
    <w:rsid w:val="009D75A4"/>
    <w:rsid w:val="009D7EEA"/>
    <w:rsid w:val="009E08DD"/>
    <w:rsid w:val="009E14D6"/>
    <w:rsid w:val="009E2181"/>
    <w:rsid w:val="009E39D9"/>
    <w:rsid w:val="009E47BD"/>
    <w:rsid w:val="009E4ABB"/>
    <w:rsid w:val="009E6791"/>
    <w:rsid w:val="009E68E9"/>
    <w:rsid w:val="009E7609"/>
    <w:rsid w:val="009F099A"/>
    <w:rsid w:val="009F105A"/>
    <w:rsid w:val="009F191E"/>
    <w:rsid w:val="009F2E04"/>
    <w:rsid w:val="009F328F"/>
    <w:rsid w:val="009F4A3F"/>
    <w:rsid w:val="009F4ED9"/>
    <w:rsid w:val="009F7813"/>
    <w:rsid w:val="00A006FF"/>
    <w:rsid w:val="00A01416"/>
    <w:rsid w:val="00A01C1D"/>
    <w:rsid w:val="00A035DC"/>
    <w:rsid w:val="00A0377B"/>
    <w:rsid w:val="00A05CB7"/>
    <w:rsid w:val="00A06173"/>
    <w:rsid w:val="00A06BB6"/>
    <w:rsid w:val="00A10036"/>
    <w:rsid w:val="00A116F4"/>
    <w:rsid w:val="00A11AAF"/>
    <w:rsid w:val="00A12ED0"/>
    <w:rsid w:val="00A136D1"/>
    <w:rsid w:val="00A148A0"/>
    <w:rsid w:val="00A14FFB"/>
    <w:rsid w:val="00A153C7"/>
    <w:rsid w:val="00A16F48"/>
    <w:rsid w:val="00A1769B"/>
    <w:rsid w:val="00A17F95"/>
    <w:rsid w:val="00A20035"/>
    <w:rsid w:val="00A20D21"/>
    <w:rsid w:val="00A2113B"/>
    <w:rsid w:val="00A23F6D"/>
    <w:rsid w:val="00A25E36"/>
    <w:rsid w:val="00A26F0C"/>
    <w:rsid w:val="00A271FE"/>
    <w:rsid w:val="00A27649"/>
    <w:rsid w:val="00A27739"/>
    <w:rsid w:val="00A27F62"/>
    <w:rsid w:val="00A31443"/>
    <w:rsid w:val="00A31785"/>
    <w:rsid w:val="00A317A3"/>
    <w:rsid w:val="00A317F6"/>
    <w:rsid w:val="00A31B41"/>
    <w:rsid w:val="00A34FF6"/>
    <w:rsid w:val="00A353C5"/>
    <w:rsid w:val="00A35633"/>
    <w:rsid w:val="00A3567D"/>
    <w:rsid w:val="00A359BA"/>
    <w:rsid w:val="00A35C50"/>
    <w:rsid w:val="00A3654D"/>
    <w:rsid w:val="00A365C9"/>
    <w:rsid w:val="00A377C8"/>
    <w:rsid w:val="00A37BBB"/>
    <w:rsid w:val="00A4009F"/>
    <w:rsid w:val="00A409A5"/>
    <w:rsid w:val="00A42212"/>
    <w:rsid w:val="00A435C4"/>
    <w:rsid w:val="00A435D6"/>
    <w:rsid w:val="00A44338"/>
    <w:rsid w:val="00A452AB"/>
    <w:rsid w:val="00A4746B"/>
    <w:rsid w:val="00A47551"/>
    <w:rsid w:val="00A5187E"/>
    <w:rsid w:val="00A52359"/>
    <w:rsid w:val="00A52A1A"/>
    <w:rsid w:val="00A5347A"/>
    <w:rsid w:val="00A54841"/>
    <w:rsid w:val="00A606EA"/>
    <w:rsid w:val="00A613D2"/>
    <w:rsid w:val="00A61A78"/>
    <w:rsid w:val="00A62765"/>
    <w:rsid w:val="00A654DC"/>
    <w:rsid w:val="00A65D42"/>
    <w:rsid w:val="00A67731"/>
    <w:rsid w:val="00A67886"/>
    <w:rsid w:val="00A71B7C"/>
    <w:rsid w:val="00A71CCD"/>
    <w:rsid w:val="00A7290D"/>
    <w:rsid w:val="00A73FCE"/>
    <w:rsid w:val="00A74A7D"/>
    <w:rsid w:val="00A75004"/>
    <w:rsid w:val="00A75322"/>
    <w:rsid w:val="00A75CB9"/>
    <w:rsid w:val="00A7605F"/>
    <w:rsid w:val="00A77664"/>
    <w:rsid w:val="00A81125"/>
    <w:rsid w:val="00A81822"/>
    <w:rsid w:val="00A81DFB"/>
    <w:rsid w:val="00A826AC"/>
    <w:rsid w:val="00A83AEC"/>
    <w:rsid w:val="00A85A50"/>
    <w:rsid w:val="00A86D59"/>
    <w:rsid w:val="00A9009D"/>
    <w:rsid w:val="00A9070B"/>
    <w:rsid w:val="00A90DCD"/>
    <w:rsid w:val="00A91452"/>
    <w:rsid w:val="00A92655"/>
    <w:rsid w:val="00A948D3"/>
    <w:rsid w:val="00A94AA6"/>
    <w:rsid w:val="00A94DBE"/>
    <w:rsid w:val="00A953BE"/>
    <w:rsid w:val="00A956CD"/>
    <w:rsid w:val="00A968C8"/>
    <w:rsid w:val="00A96B4A"/>
    <w:rsid w:val="00A97921"/>
    <w:rsid w:val="00A97D87"/>
    <w:rsid w:val="00A97DAA"/>
    <w:rsid w:val="00AA0BDC"/>
    <w:rsid w:val="00AA1104"/>
    <w:rsid w:val="00AA11EB"/>
    <w:rsid w:val="00AA2C98"/>
    <w:rsid w:val="00AA2D35"/>
    <w:rsid w:val="00AA307D"/>
    <w:rsid w:val="00AA349C"/>
    <w:rsid w:val="00AA351D"/>
    <w:rsid w:val="00AA456F"/>
    <w:rsid w:val="00AA52B4"/>
    <w:rsid w:val="00AA5669"/>
    <w:rsid w:val="00AA5923"/>
    <w:rsid w:val="00AA60F6"/>
    <w:rsid w:val="00AA70AE"/>
    <w:rsid w:val="00AA7195"/>
    <w:rsid w:val="00AA7693"/>
    <w:rsid w:val="00AB31CC"/>
    <w:rsid w:val="00AB36F4"/>
    <w:rsid w:val="00AB49CC"/>
    <w:rsid w:val="00AB51E2"/>
    <w:rsid w:val="00AB6A11"/>
    <w:rsid w:val="00AB6A47"/>
    <w:rsid w:val="00AB7069"/>
    <w:rsid w:val="00AB78E5"/>
    <w:rsid w:val="00AC028F"/>
    <w:rsid w:val="00AC0573"/>
    <w:rsid w:val="00AC069C"/>
    <w:rsid w:val="00AC0F27"/>
    <w:rsid w:val="00AC15AE"/>
    <w:rsid w:val="00AC1AD0"/>
    <w:rsid w:val="00AC1B54"/>
    <w:rsid w:val="00AC3620"/>
    <w:rsid w:val="00AC3946"/>
    <w:rsid w:val="00AC465A"/>
    <w:rsid w:val="00AC5D9F"/>
    <w:rsid w:val="00AC6073"/>
    <w:rsid w:val="00AC62DC"/>
    <w:rsid w:val="00AC6CE0"/>
    <w:rsid w:val="00AC6E51"/>
    <w:rsid w:val="00AC734E"/>
    <w:rsid w:val="00AC7741"/>
    <w:rsid w:val="00AC7A98"/>
    <w:rsid w:val="00AD046E"/>
    <w:rsid w:val="00AD1035"/>
    <w:rsid w:val="00AD135D"/>
    <w:rsid w:val="00AD2930"/>
    <w:rsid w:val="00AD450D"/>
    <w:rsid w:val="00AD57AD"/>
    <w:rsid w:val="00AD5CBC"/>
    <w:rsid w:val="00AD5E98"/>
    <w:rsid w:val="00AD66BF"/>
    <w:rsid w:val="00AD6B68"/>
    <w:rsid w:val="00AD770C"/>
    <w:rsid w:val="00AD78D6"/>
    <w:rsid w:val="00AD79ED"/>
    <w:rsid w:val="00AD7EF1"/>
    <w:rsid w:val="00AD7FE0"/>
    <w:rsid w:val="00AE0630"/>
    <w:rsid w:val="00AE22BA"/>
    <w:rsid w:val="00AE26AD"/>
    <w:rsid w:val="00AE2BFC"/>
    <w:rsid w:val="00AE3474"/>
    <w:rsid w:val="00AE39B1"/>
    <w:rsid w:val="00AE3BF2"/>
    <w:rsid w:val="00AE4B7D"/>
    <w:rsid w:val="00AE4B91"/>
    <w:rsid w:val="00AE6B4A"/>
    <w:rsid w:val="00AE7597"/>
    <w:rsid w:val="00AF1142"/>
    <w:rsid w:val="00AF338E"/>
    <w:rsid w:val="00AF455F"/>
    <w:rsid w:val="00AF4569"/>
    <w:rsid w:val="00AF46AF"/>
    <w:rsid w:val="00AF5893"/>
    <w:rsid w:val="00AF5ECF"/>
    <w:rsid w:val="00AF64FB"/>
    <w:rsid w:val="00AF6F24"/>
    <w:rsid w:val="00AF6FEB"/>
    <w:rsid w:val="00AF71F9"/>
    <w:rsid w:val="00AF7795"/>
    <w:rsid w:val="00B00F1F"/>
    <w:rsid w:val="00B01155"/>
    <w:rsid w:val="00B01D32"/>
    <w:rsid w:val="00B02351"/>
    <w:rsid w:val="00B02758"/>
    <w:rsid w:val="00B03358"/>
    <w:rsid w:val="00B034D4"/>
    <w:rsid w:val="00B03A4E"/>
    <w:rsid w:val="00B03EB2"/>
    <w:rsid w:val="00B04331"/>
    <w:rsid w:val="00B11760"/>
    <w:rsid w:val="00B125A2"/>
    <w:rsid w:val="00B138A5"/>
    <w:rsid w:val="00B14E7A"/>
    <w:rsid w:val="00B155AE"/>
    <w:rsid w:val="00B16F27"/>
    <w:rsid w:val="00B203D2"/>
    <w:rsid w:val="00B207BA"/>
    <w:rsid w:val="00B216DE"/>
    <w:rsid w:val="00B21FBF"/>
    <w:rsid w:val="00B223BA"/>
    <w:rsid w:val="00B237E1"/>
    <w:rsid w:val="00B23E17"/>
    <w:rsid w:val="00B242DA"/>
    <w:rsid w:val="00B24437"/>
    <w:rsid w:val="00B24832"/>
    <w:rsid w:val="00B24D77"/>
    <w:rsid w:val="00B25A50"/>
    <w:rsid w:val="00B279BB"/>
    <w:rsid w:val="00B27AD6"/>
    <w:rsid w:val="00B30143"/>
    <w:rsid w:val="00B30966"/>
    <w:rsid w:val="00B30E79"/>
    <w:rsid w:val="00B32D58"/>
    <w:rsid w:val="00B331E7"/>
    <w:rsid w:val="00B33315"/>
    <w:rsid w:val="00B3346F"/>
    <w:rsid w:val="00B34440"/>
    <w:rsid w:val="00B34C7D"/>
    <w:rsid w:val="00B34FF5"/>
    <w:rsid w:val="00B35138"/>
    <w:rsid w:val="00B36764"/>
    <w:rsid w:val="00B37015"/>
    <w:rsid w:val="00B3767B"/>
    <w:rsid w:val="00B37F35"/>
    <w:rsid w:val="00B4089D"/>
    <w:rsid w:val="00B418A0"/>
    <w:rsid w:val="00B41A98"/>
    <w:rsid w:val="00B42862"/>
    <w:rsid w:val="00B42AF5"/>
    <w:rsid w:val="00B44396"/>
    <w:rsid w:val="00B44646"/>
    <w:rsid w:val="00B45430"/>
    <w:rsid w:val="00B45BBE"/>
    <w:rsid w:val="00B51090"/>
    <w:rsid w:val="00B5146A"/>
    <w:rsid w:val="00B51BF8"/>
    <w:rsid w:val="00B52CE2"/>
    <w:rsid w:val="00B5334F"/>
    <w:rsid w:val="00B53811"/>
    <w:rsid w:val="00B54374"/>
    <w:rsid w:val="00B548BF"/>
    <w:rsid w:val="00B57AA2"/>
    <w:rsid w:val="00B606DD"/>
    <w:rsid w:val="00B609E1"/>
    <w:rsid w:val="00B60B9B"/>
    <w:rsid w:val="00B60E45"/>
    <w:rsid w:val="00B63D62"/>
    <w:rsid w:val="00B63D92"/>
    <w:rsid w:val="00B65186"/>
    <w:rsid w:val="00B660D4"/>
    <w:rsid w:val="00B66606"/>
    <w:rsid w:val="00B677DA"/>
    <w:rsid w:val="00B70009"/>
    <w:rsid w:val="00B70067"/>
    <w:rsid w:val="00B701DF"/>
    <w:rsid w:val="00B707B5"/>
    <w:rsid w:val="00B70C3C"/>
    <w:rsid w:val="00B730B7"/>
    <w:rsid w:val="00B7425C"/>
    <w:rsid w:val="00B74C78"/>
    <w:rsid w:val="00B74FB8"/>
    <w:rsid w:val="00B75190"/>
    <w:rsid w:val="00B752E0"/>
    <w:rsid w:val="00B75B12"/>
    <w:rsid w:val="00B75B93"/>
    <w:rsid w:val="00B76F8F"/>
    <w:rsid w:val="00B77493"/>
    <w:rsid w:val="00B77A3A"/>
    <w:rsid w:val="00B817A0"/>
    <w:rsid w:val="00B81FE4"/>
    <w:rsid w:val="00B83308"/>
    <w:rsid w:val="00B83503"/>
    <w:rsid w:val="00B83CE6"/>
    <w:rsid w:val="00B843B1"/>
    <w:rsid w:val="00B84631"/>
    <w:rsid w:val="00B84817"/>
    <w:rsid w:val="00B84D58"/>
    <w:rsid w:val="00B84EE4"/>
    <w:rsid w:val="00B85511"/>
    <w:rsid w:val="00B8604D"/>
    <w:rsid w:val="00B900B4"/>
    <w:rsid w:val="00B90925"/>
    <w:rsid w:val="00B90ED9"/>
    <w:rsid w:val="00B91B7F"/>
    <w:rsid w:val="00B922CB"/>
    <w:rsid w:val="00B92BE0"/>
    <w:rsid w:val="00B93F47"/>
    <w:rsid w:val="00B93F9C"/>
    <w:rsid w:val="00B946FA"/>
    <w:rsid w:val="00B972B1"/>
    <w:rsid w:val="00BA0587"/>
    <w:rsid w:val="00BA0EB7"/>
    <w:rsid w:val="00BA1A57"/>
    <w:rsid w:val="00BA2377"/>
    <w:rsid w:val="00BA246A"/>
    <w:rsid w:val="00BA267E"/>
    <w:rsid w:val="00BA2839"/>
    <w:rsid w:val="00BA3142"/>
    <w:rsid w:val="00BA46A8"/>
    <w:rsid w:val="00BA4B8B"/>
    <w:rsid w:val="00BA4FC8"/>
    <w:rsid w:val="00BA5A2D"/>
    <w:rsid w:val="00BA6CC4"/>
    <w:rsid w:val="00BA70AF"/>
    <w:rsid w:val="00BB045C"/>
    <w:rsid w:val="00BB065F"/>
    <w:rsid w:val="00BB16B1"/>
    <w:rsid w:val="00BB1DA1"/>
    <w:rsid w:val="00BB290C"/>
    <w:rsid w:val="00BB2922"/>
    <w:rsid w:val="00BB375D"/>
    <w:rsid w:val="00BB3FB2"/>
    <w:rsid w:val="00BB4AFD"/>
    <w:rsid w:val="00BB5F53"/>
    <w:rsid w:val="00BC0E3D"/>
    <w:rsid w:val="00BC1A89"/>
    <w:rsid w:val="00BC1FA0"/>
    <w:rsid w:val="00BC32F2"/>
    <w:rsid w:val="00BC382E"/>
    <w:rsid w:val="00BC550D"/>
    <w:rsid w:val="00BC6B55"/>
    <w:rsid w:val="00BC75F5"/>
    <w:rsid w:val="00BC7A27"/>
    <w:rsid w:val="00BC7B31"/>
    <w:rsid w:val="00BC7C44"/>
    <w:rsid w:val="00BD24CA"/>
    <w:rsid w:val="00BD2A67"/>
    <w:rsid w:val="00BD527B"/>
    <w:rsid w:val="00BD5C84"/>
    <w:rsid w:val="00BD5E82"/>
    <w:rsid w:val="00BD65BF"/>
    <w:rsid w:val="00BD6D02"/>
    <w:rsid w:val="00BD73FD"/>
    <w:rsid w:val="00BE0AFC"/>
    <w:rsid w:val="00BE2216"/>
    <w:rsid w:val="00BE2A82"/>
    <w:rsid w:val="00BE3B11"/>
    <w:rsid w:val="00BE452E"/>
    <w:rsid w:val="00BE46C9"/>
    <w:rsid w:val="00BE4CCB"/>
    <w:rsid w:val="00BE5461"/>
    <w:rsid w:val="00BE7CB9"/>
    <w:rsid w:val="00BE7EF5"/>
    <w:rsid w:val="00BF0DC3"/>
    <w:rsid w:val="00BF375C"/>
    <w:rsid w:val="00BF4EBC"/>
    <w:rsid w:val="00BF5302"/>
    <w:rsid w:val="00BF7792"/>
    <w:rsid w:val="00BF7D9E"/>
    <w:rsid w:val="00BF7DAD"/>
    <w:rsid w:val="00C00899"/>
    <w:rsid w:val="00C01C04"/>
    <w:rsid w:val="00C01FC2"/>
    <w:rsid w:val="00C043B0"/>
    <w:rsid w:val="00C0484B"/>
    <w:rsid w:val="00C05E1C"/>
    <w:rsid w:val="00C06038"/>
    <w:rsid w:val="00C06A17"/>
    <w:rsid w:val="00C12959"/>
    <w:rsid w:val="00C135E9"/>
    <w:rsid w:val="00C13BA2"/>
    <w:rsid w:val="00C144BE"/>
    <w:rsid w:val="00C157D5"/>
    <w:rsid w:val="00C16DD2"/>
    <w:rsid w:val="00C17308"/>
    <w:rsid w:val="00C2098F"/>
    <w:rsid w:val="00C20E50"/>
    <w:rsid w:val="00C22837"/>
    <w:rsid w:val="00C2484A"/>
    <w:rsid w:val="00C24B23"/>
    <w:rsid w:val="00C254FF"/>
    <w:rsid w:val="00C303E3"/>
    <w:rsid w:val="00C304D0"/>
    <w:rsid w:val="00C31AEC"/>
    <w:rsid w:val="00C33BA4"/>
    <w:rsid w:val="00C34B5D"/>
    <w:rsid w:val="00C36277"/>
    <w:rsid w:val="00C4005C"/>
    <w:rsid w:val="00C40DC4"/>
    <w:rsid w:val="00C41732"/>
    <w:rsid w:val="00C41952"/>
    <w:rsid w:val="00C419FE"/>
    <w:rsid w:val="00C41F14"/>
    <w:rsid w:val="00C42193"/>
    <w:rsid w:val="00C4225E"/>
    <w:rsid w:val="00C42979"/>
    <w:rsid w:val="00C45BED"/>
    <w:rsid w:val="00C45CBF"/>
    <w:rsid w:val="00C46B19"/>
    <w:rsid w:val="00C46F01"/>
    <w:rsid w:val="00C47E27"/>
    <w:rsid w:val="00C500D8"/>
    <w:rsid w:val="00C50757"/>
    <w:rsid w:val="00C514BD"/>
    <w:rsid w:val="00C52657"/>
    <w:rsid w:val="00C52CD8"/>
    <w:rsid w:val="00C52DFB"/>
    <w:rsid w:val="00C52F87"/>
    <w:rsid w:val="00C53B2C"/>
    <w:rsid w:val="00C5447B"/>
    <w:rsid w:val="00C55113"/>
    <w:rsid w:val="00C56193"/>
    <w:rsid w:val="00C607A0"/>
    <w:rsid w:val="00C62003"/>
    <w:rsid w:val="00C623CF"/>
    <w:rsid w:val="00C65F4F"/>
    <w:rsid w:val="00C67A90"/>
    <w:rsid w:val="00C71418"/>
    <w:rsid w:val="00C71747"/>
    <w:rsid w:val="00C7251D"/>
    <w:rsid w:val="00C72785"/>
    <w:rsid w:val="00C72D78"/>
    <w:rsid w:val="00C748C3"/>
    <w:rsid w:val="00C80053"/>
    <w:rsid w:val="00C80545"/>
    <w:rsid w:val="00C81464"/>
    <w:rsid w:val="00C81531"/>
    <w:rsid w:val="00C82952"/>
    <w:rsid w:val="00C832ED"/>
    <w:rsid w:val="00C83441"/>
    <w:rsid w:val="00C83792"/>
    <w:rsid w:val="00C84CE3"/>
    <w:rsid w:val="00C85B20"/>
    <w:rsid w:val="00C864CA"/>
    <w:rsid w:val="00C8694E"/>
    <w:rsid w:val="00C90AC4"/>
    <w:rsid w:val="00C912E8"/>
    <w:rsid w:val="00C91477"/>
    <w:rsid w:val="00C9154B"/>
    <w:rsid w:val="00C91B19"/>
    <w:rsid w:val="00C92190"/>
    <w:rsid w:val="00C957F5"/>
    <w:rsid w:val="00CA3A2F"/>
    <w:rsid w:val="00CA5471"/>
    <w:rsid w:val="00CA62FA"/>
    <w:rsid w:val="00CA6A7C"/>
    <w:rsid w:val="00CA7A2B"/>
    <w:rsid w:val="00CB1A1C"/>
    <w:rsid w:val="00CB1ED4"/>
    <w:rsid w:val="00CB2E01"/>
    <w:rsid w:val="00CB2E22"/>
    <w:rsid w:val="00CB3167"/>
    <w:rsid w:val="00CB5192"/>
    <w:rsid w:val="00CB54CB"/>
    <w:rsid w:val="00CB6248"/>
    <w:rsid w:val="00CB62B2"/>
    <w:rsid w:val="00CC2E3A"/>
    <w:rsid w:val="00CC37E7"/>
    <w:rsid w:val="00CC3DF5"/>
    <w:rsid w:val="00CC4126"/>
    <w:rsid w:val="00CC5760"/>
    <w:rsid w:val="00CC67B6"/>
    <w:rsid w:val="00CD1AA8"/>
    <w:rsid w:val="00CD2122"/>
    <w:rsid w:val="00CD40B2"/>
    <w:rsid w:val="00CD466E"/>
    <w:rsid w:val="00CD47E7"/>
    <w:rsid w:val="00CD4BD4"/>
    <w:rsid w:val="00CD6F59"/>
    <w:rsid w:val="00CE144D"/>
    <w:rsid w:val="00CE37BE"/>
    <w:rsid w:val="00CE469C"/>
    <w:rsid w:val="00CE481C"/>
    <w:rsid w:val="00CE7D18"/>
    <w:rsid w:val="00CF0E43"/>
    <w:rsid w:val="00CF1C0C"/>
    <w:rsid w:val="00CF2755"/>
    <w:rsid w:val="00CF58FC"/>
    <w:rsid w:val="00CF5FC0"/>
    <w:rsid w:val="00CF6E74"/>
    <w:rsid w:val="00CF7004"/>
    <w:rsid w:val="00CF7ACE"/>
    <w:rsid w:val="00CF7EF7"/>
    <w:rsid w:val="00D0097E"/>
    <w:rsid w:val="00D02826"/>
    <w:rsid w:val="00D04173"/>
    <w:rsid w:val="00D04232"/>
    <w:rsid w:val="00D04E72"/>
    <w:rsid w:val="00D04F62"/>
    <w:rsid w:val="00D07472"/>
    <w:rsid w:val="00D07511"/>
    <w:rsid w:val="00D11A9B"/>
    <w:rsid w:val="00D12EA7"/>
    <w:rsid w:val="00D1309C"/>
    <w:rsid w:val="00D1406E"/>
    <w:rsid w:val="00D144D8"/>
    <w:rsid w:val="00D14DC8"/>
    <w:rsid w:val="00D14EEC"/>
    <w:rsid w:val="00D1532F"/>
    <w:rsid w:val="00D15E19"/>
    <w:rsid w:val="00D166E9"/>
    <w:rsid w:val="00D16E7D"/>
    <w:rsid w:val="00D17000"/>
    <w:rsid w:val="00D20478"/>
    <w:rsid w:val="00D2047E"/>
    <w:rsid w:val="00D2058A"/>
    <w:rsid w:val="00D20769"/>
    <w:rsid w:val="00D215D0"/>
    <w:rsid w:val="00D22AC2"/>
    <w:rsid w:val="00D22BD5"/>
    <w:rsid w:val="00D23BB6"/>
    <w:rsid w:val="00D24A48"/>
    <w:rsid w:val="00D24B44"/>
    <w:rsid w:val="00D2606A"/>
    <w:rsid w:val="00D26834"/>
    <w:rsid w:val="00D2796A"/>
    <w:rsid w:val="00D27A5D"/>
    <w:rsid w:val="00D3003D"/>
    <w:rsid w:val="00D30D44"/>
    <w:rsid w:val="00D31A5E"/>
    <w:rsid w:val="00D31E5F"/>
    <w:rsid w:val="00D31E7E"/>
    <w:rsid w:val="00D32F88"/>
    <w:rsid w:val="00D3389E"/>
    <w:rsid w:val="00D33B72"/>
    <w:rsid w:val="00D3670B"/>
    <w:rsid w:val="00D36719"/>
    <w:rsid w:val="00D3677D"/>
    <w:rsid w:val="00D36ECC"/>
    <w:rsid w:val="00D4046E"/>
    <w:rsid w:val="00D40916"/>
    <w:rsid w:val="00D4188C"/>
    <w:rsid w:val="00D41D1B"/>
    <w:rsid w:val="00D41DA2"/>
    <w:rsid w:val="00D44056"/>
    <w:rsid w:val="00D44DB4"/>
    <w:rsid w:val="00D45290"/>
    <w:rsid w:val="00D46518"/>
    <w:rsid w:val="00D50760"/>
    <w:rsid w:val="00D507AB"/>
    <w:rsid w:val="00D50A9F"/>
    <w:rsid w:val="00D50E1D"/>
    <w:rsid w:val="00D51140"/>
    <w:rsid w:val="00D5161D"/>
    <w:rsid w:val="00D52706"/>
    <w:rsid w:val="00D54529"/>
    <w:rsid w:val="00D55833"/>
    <w:rsid w:val="00D5624A"/>
    <w:rsid w:val="00D5642D"/>
    <w:rsid w:val="00D574F8"/>
    <w:rsid w:val="00D632D3"/>
    <w:rsid w:val="00D70C86"/>
    <w:rsid w:val="00D71531"/>
    <w:rsid w:val="00D71989"/>
    <w:rsid w:val="00D7303D"/>
    <w:rsid w:val="00D733D7"/>
    <w:rsid w:val="00D73A0E"/>
    <w:rsid w:val="00D73C12"/>
    <w:rsid w:val="00D74D78"/>
    <w:rsid w:val="00D74F49"/>
    <w:rsid w:val="00D75785"/>
    <w:rsid w:val="00D75A8A"/>
    <w:rsid w:val="00D764B7"/>
    <w:rsid w:val="00D76644"/>
    <w:rsid w:val="00D77ADA"/>
    <w:rsid w:val="00D77D35"/>
    <w:rsid w:val="00D80FAF"/>
    <w:rsid w:val="00D81174"/>
    <w:rsid w:val="00D81743"/>
    <w:rsid w:val="00D83CCA"/>
    <w:rsid w:val="00D84CA0"/>
    <w:rsid w:val="00D85B16"/>
    <w:rsid w:val="00D85BF7"/>
    <w:rsid w:val="00D86072"/>
    <w:rsid w:val="00D866B7"/>
    <w:rsid w:val="00D87B48"/>
    <w:rsid w:val="00D9000A"/>
    <w:rsid w:val="00D90C7E"/>
    <w:rsid w:val="00D90E1A"/>
    <w:rsid w:val="00D912E0"/>
    <w:rsid w:val="00D94DAF"/>
    <w:rsid w:val="00D9552B"/>
    <w:rsid w:val="00D9582D"/>
    <w:rsid w:val="00D95DC1"/>
    <w:rsid w:val="00D96753"/>
    <w:rsid w:val="00D96DB6"/>
    <w:rsid w:val="00D96E27"/>
    <w:rsid w:val="00D97486"/>
    <w:rsid w:val="00D975AF"/>
    <w:rsid w:val="00D977B8"/>
    <w:rsid w:val="00D97C56"/>
    <w:rsid w:val="00DA09FD"/>
    <w:rsid w:val="00DA16DA"/>
    <w:rsid w:val="00DA2865"/>
    <w:rsid w:val="00DA2EC8"/>
    <w:rsid w:val="00DA3308"/>
    <w:rsid w:val="00DA4823"/>
    <w:rsid w:val="00DA69C0"/>
    <w:rsid w:val="00DB0026"/>
    <w:rsid w:val="00DB0702"/>
    <w:rsid w:val="00DB0C95"/>
    <w:rsid w:val="00DB1E43"/>
    <w:rsid w:val="00DB2206"/>
    <w:rsid w:val="00DB25F3"/>
    <w:rsid w:val="00DB2811"/>
    <w:rsid w:val="00DB40C9"/>
    <w:rsid w:val="00DB5C99"/>
    <w:rsid w:val="00DB61AA"/>
    <w:rsid w:val="00DC0FD9"/>
    <w:rsid w:val="00DC2435"/>
    <w:rsid w:val="00DC35BC"/>
    <w:rsid w:val="00DC37D8"/>
    <w:rsid w:val="00DC5550"/>
    <w:rsid w:val="00DD006B"/>
    <w:rsid w:val="00DD12FE"/>
    <w:rsid w:val="00DD18AC"/>
    <w:rsid w:val="00DD1A0E"/>
    <w:rsid w:val="00DD26C4"/>
    <w:rsid w:val="00DD2970"/>
    <w:rsid w:val="00DD2C13"/>
    <w:rsid w:val="00DD49F0"/>
    <w:rsid w:val="00DD4EDE"/>
    <w:rsid w:val="00DD523D"/>
    <w:rsid w:val="00DD6BD9"/>
    <w:rsid w:val="00DD7658"/>
    <w:rsid w:val="00DE07DC"/>
    <w:rsid w:val="00DE102F"/>
    <w:rsid w:val="00DE1BE6"/>
    <w:rsid w:val="00DE2D08"/>
    <w:rsid w:val="00DE3240"/>
    <w:rsid w:val="00DE34EA"/>
    <w:rsid w:val="00DE4683"/>
    <w:rsid w:val="00DE4C7D"/>
    <w:rsid w:val="00DE62ED"/>
    <w:rsid w:val="00DE65CA"/>
    <w:rsid w:val="00DF0F8F"/>
    <w:rsid w:val="00DF14FB"/>
    <w:rsid w:val="00DF1BB8"/>
    <w:rsid w:val="00DF1E90"/>
    <w:rsid w:val="00DF2DEA"/>
    <w:rsid w:val="00DF2E00"/>
    <w:rsid w:val="00DF3929"/>
    <w:rsid w:val="00DF426C"/>
    <w:rsid w:val="00DF51B3"/>
    <w:rsid w:val="00DF5356"/>
    <w:rsid w:val="00DF5459"/>
    <w:rsid w:val="00DF55B1"/>
    <w:rsid w:val="00DF58DE"/>
    <w:rsid w:val="00DF6878"/>
    <w:rsid w:val="00DF69D9"/>
    <w:rsid w:val="00DF78D8"/>
    <w:rsid w:val="00E00015"/>
    <w:rsid w:val="00E0019A"/>
    <w:rsid w:val="00E00967"/>
    <w:rsid w:val="00E00A66"/>
    <w:rsid w:val="00E0419A"/>
    <w:rsid w:val="00E045AF"/>
    <w:rsid w:val="00E064F5"/>
    <w:rsid w:val="00E07606"/>
    <w:rsid w:val="00E07FAE"/>
    <w:rsid w:val="00E10A58"/>
    <w:rsid w:val="00E10FFF"/>
    <w:rsid w:val="00E113F8"/>
    <w:rsid w:val="00E1212F"/>
    <w:rsid w:val="00E121DD"/>
    <w:rsid w:val="00E125C4"/>
    <w:rsid w:val="00E125FA"/>
    <w:rsid w:val="00E13503"/>
    <w:rsid w:val="00E14049"/>
    <w:rsid w:val="00E14D20"/>
    <w:rsid w:val="00E16A49"/>
    <w:rsid w:val="00E201B6"/>
    <w:rsid w:val="00E20DA8"/>
    <w:rsid w:val="00E2131C"/>
    <w:rsid w:val="00E217B6"/>
    <w:rsid w:val="00E21C96"/>
    <w:rsid w:val="00E22047"/>
    <w:rsid w:val="00E22408"/>
    <w:rsid w:val="00E23EE1"/>
    <w:rsid w:val="00E24A6D"/>
    <w:rsid w:val="00E24F08"/>
    <w:rsid w:val="00E25346"/>
    <w:rsid w:val="00E25C25"/>
    <w:rsid w:val="00E26039"/>
    <w:rsid w:val="00E26F8C"/>
    <w:rsid w:val="00E27987"/>
    <w:rsid w:val="00E3050B"/>
    <w:rsid w:val="00E317C3"/>
    <w:rsid w:val="00E32AB7"/>
    <w:rsid w:val="00E33A0A"/>
    <w:rsid w:val="00E35D63"/>
    <w:rsid w:val="00E37EAE"/>
    <w:rsid w:val="00E4159A"/>
    <w:rsid w:val="00E42AE9"/>
    <w:rsid w:val="00E433AB"/>
    <w:rsid w:val="00E43788"/>
    <w:rsid w:val="00E4436C"/>
    <w:rsid w:val="00E45E2D"/>
    <w:rsid w:val="00E46199"/>
    <w:rsid w:val="00E46347"/>
    <w:rsid w:val="00E47AAF"/>
    <w:rsid w:val="00E52A3B"/>
    <w:rsid w:val="00E5403D"/>
    <w:rsid w:val="00E54131"/>
    <w:rsid w:val="00E549CE"/>
    <w:rsid w:val="00E54A1D"/>
    <w:rsid w:val="00E5545E"/>
    <w:rsid w:val="00E55A4E"/>
    <w:rsid w:val="00E55CE9"/>
    <w:rsid w:val="00E561BB"/>
    <w:rsid w:val="00E5799B"/>
    <w:rsid w:val="00E607A8"/>
    <w:rsid w:val="00E6112F"/>
    <w:rsid w:val="00E61581"/>
    <w:rsid w:val="00E642BC"/>
    <w:rsid w:val="00E65BC3"/>
    <w:rsid w:val="00E662B3"/>
    <w:rsid w:val="00E67F7F"/>
    <w:rsid w:val="00E7077A"/>
    <w:rsid w:val="00E7080C"/>
    <w:rsid w:val="00E72CBB"/>
    <w:rsid w:val="00E72D2A"/>
    <w:rsid w:val="00E73027"/>
    <w:rsid w:val="00E73969"/>
    <w:rsid w:val="00E743F6"/>
    <w:rsid w:val="00E75730"/>
    <w:rsid w:val="00E76CEC"/>
    <w:rsid w:val="00E7739B"/>
    <w:rsid w:val="00E7788E"/>
    <w:rsid w:val="00E812F0"/>
    <w:rsid w:val="00E81B63"/>
    <w:rsid w:val="00E8257A"/>
    <w:rsid w:val="00E833B7"/>
    <w:rsid w:val="00E83B03"/>
    <w:rsid w:val="00E8471E"/>
    <w:rsid w:val="00E84D4E"/>
    <w:rsid w:val="00E8523A"/>
    <w:rsid w:val="00E85F56"/>
    <w:rsid w:val="00E86157"/>
    <w:rsid w:val="00E91FC7"/>
    <w:rsid w:val="00E93610"/>
    <w:rsid w:val="00E93EC7"/>
    <w:rsid w:val="00E945A1"/>
    <w:rsid w:val="00E94B9D"/>
    <w:rsid w:val="00E966E4"/>
    <w:rsid w:val="00E96A7E"/>
    <w:rsid w:val="00EA127B"/>
    <w:rsid w:val="00EA3784"/>
    <w:rsid w:val="00EA3969"/>
    <w:rsid w:val="00EA3DF4"/>
    <w:rsid w:val="00EA459E"/>
    <w:rsid w:val="00EA47D9"/>
    <w:rsid w:val="00EA5E0E"/>
    <w:rsid w:val="00EA7459"/>
    <w:rsid w:val="00EA7AC8"/>
    <w:rsid w:val="00EA7BD4"/>
    <w:rsid w:val="00EB00EB"/>
    <w:rsid w:val="00EB102F"/>
    <w:rsid w:val="00EB12F5"/>
    <w:rsid w:val="00EB2B68"/>
    <w:rsid w:val="00EB34CD"/>
    <w:rsid w:val="00EB3C72"/>
    <w:rsid w:val="00EB4027"/>
    <w:rsid w:val="00EB4661"/>
    <w:rsid w:val="00EB4C13"/>
    <w:rsid w:val="00EB4FF8"/>
    <w:rsid w:val="00EB608F"/>
    <w:rsid w:val="00EB6DBB"/>
    <w:rsid w:val="00EC1FAF"/>
    <w:rsid w:val="00EC2466"/>
    <w:rsid w:val="00EC3C28"/>
    <w:rsid w:val="00EC4D02"/>
    <w:rsid w:val="00EC5125"/>
    <w:rsid w:val="00EC558B"/>
    <w:rsid w:val="00EC56E9"/>
    <w:rsid w:val="00EC6820"/>
    <w:rsid w:val="00EC78E5"/>
    <w:rsid w:val="00EC798A"/>
    <w:rsid w:val="00ED026C"/>
    <w:rsid w:val="00ED1496"/>
    <w:rsid w:val="00ED2387"/>
    <w:rsid w:val="00ED28F3"/>
    <w:rsid w:val="00ED2F80"/>
    <w:rsid w:val="00ED3855"/>
    <w:rsid w:val="00ED3A2D"/>
    <w:rsid w:val="00ED40A2"/>
    <w:rsid w:val="00ED65EF"/>
    <w:rsid w:val="00ED6F16"/>
    <w:rsid w:val="00EE0796"/>
    <w:rsid w:val="00EE0F0F"/>
    <w:rsid w:val="00EE15D1"/>
    <w:rsid w:val="00EE1686"/>
    <w:rsid w:val="00EE4917"/>
    <w:rsid w:val="00EE5525"/>
    <w:rsid w:val="00EE63B7"/>
    <w:rsid w:val="00EE6DA6"/>
    <w:rsid w:val="00EF0DDA"/>
    <w:rsid w:val="00EF1221"/>
    <w:rsid w:val="00EF16F2"/>
    <w:rsid w:val="00EF19B3"/>
    <w:rsid w:val="00EF1A38"/>
    <w:rsid w:val="00EF23FE"/>
    <w:rsid w:val="00EF2FE3"/>
    <w:rsid w:val="00EF36F6"/>
    <w:rsid w:val="00EF4581"/>
    <w:rsid w:val="00EF737E"/>
    <w:rsid w:val="00EF7D54"/>
    <w:rsid w:val="00F02E17"/>
    <w:rsid w:val="00F06928"/>
    <w:rsid w:val="00F07B08"/>
    <w:rsid w:val="00F07C04"/>
    <w:rsid w:val="00F10A1C"/>
    <w:rsid w:val="00F11449"/>
    <w:rsid w:val="00F11B86"/>
    <w:rsid w:val="00F11E29"/>
    <w:rsid w:val="00F131F6"/>
    <w:rsid w:val="00F134C7"/>
    <w:rsid w:val="00F14477"/>
    <w:rsid w:val="00F14517"/>
    <w:rsid w:val="00F14518"/>
    <w:rsid w:val="00F14711"/>
    <w:rsid w:val="00F14948"/>
    <w:rsid w:val="00F17C24"/>
    <w:rsid w:val="00F214AD"/>
    <w:rsid w:val="00F21950"/>
    <w:rsid w:val="00F2249B"/>
    <w:rsid w:val="00F224D1"/>
    <w:rsid w:val="00F22F26"/>
    <w:rsid w:val="00F249B4"/>
    <w:rsid w:val="00F274FC"/>
    <w:rsid w:val="00F27B0D"/>
    <w:rsid w:val="00F30739"/>
    <w:rsid w:val="00F30D42"/>
    <w:rsid w:val="00F3243F"/>
    <w:rsid w:val="00F32B3D"/>
    <w:rsid w:val="00F32DDA"/>
    <w:rsid w:val="00F33307"/>
    <w:rsid w:val="00F3357A"/>
    <w:rsid w:val="00F34917"/>
    <w:rsid w:val="00F34B2B"/>
    <w:rsid w:val="00F353F7"/>
    <w:rsid w:val="00F354F9"/>
    <w:rsid w:val="00F35661"/>
    <w:rsid w:val="00F36225"/>
    <w:rsid w:val="00F37D08"/>
    <w:rsid w:val="00F40061"/>
    <w:rsid w:val="00F43D79"/>
    <w:rsid w:val="00F43F30"/>
    <w:rsid w:val="00F44075"/>
    <w:rsid w:val="00F452A6"/>
    <w:rsid w:val="00F45557"/>
    <w:rsid w:val="00F4689C"/>
    <w:rsid w:val="00F468A5"/>
    <w:rsid w:val="00F468EE"/>
    <w:rsid w:val="00F4697D"/>
    <w:rsid w:val="00F47303"/>
    <w:rsid w:val="00F47A7F"/>
    <w:rsid w:val="00F52ED3"/>
    <w:rsid w:val="00F5545F"/>
    <w:rsid w:val="00F56EA5"/>
    <w:rsid w:val="00F57447"/>
    <w:rsid w:val="00F576EE"/>
    <w:rsid w:val="00F57E05"/>
    <w:rsid w:val="00F60185"/>
    <w:rsid w:val="00F60DD7"/>
    <w:rsid w:val="00F61725"/>
    <w:rsid w:val="00F623D0"/>
    <w:rsid w:val="00F629A6"/>
    <w:rsid w:val="00F633EB"/>
    <w:rsid w:val="00F63C1C"/>
    <w:rsid w:val="00F703D7"/>
    <w:rsid w:val="00F70B73"/>
    <w:rsid w:val="00F70C93"/>
    <w:rsid w:val="00F70D2D"/>
    <w:rsid w:val="00F71BA4"/>
    <w:rsid w:val="00F74033"/>
    <w:rsid w:val="00F74049"/>
    <w:rsid w:val="00F74F58"/>
    <w:rsid w:val="00F77081"/>
    <w:rsid w:val="00F800BB"/>
    <w:rsid w:val="00F80131"/>
    <w:rsid w:val="00F80316"/>
    <w:rsid w:val="00F80963"/>
    <w:rsid w:val="00F80B48"/>
    <w:rsid w:val="00F832B1"/>
    <w:rsid w:val="00F83598"/>
    <w:rsid w:val="00F84A49"/>
    <w:rsid w:val="00F8633A"/>
    <w:rsid w:val="00F866BE"/>
    <w:rsid w:val="00F87356"/>
    <w:rsid w:val="00F87887"/>
    <w:rsid w:val="00F87A45"/>
    <w:rsid w:val="00F91AD0"/>
    <w:rsid w:val="00F91BDA"/>
    <w:rsid w:val="00F9362C"/>
    <w:rsid w:val="00F94D16"/>
    <w:rsid w:val="00F94F59"/>
    <w:rsid w:val="00F95894"/>
    <w:rsid w:val="00F968C5"/>
    <w:rsid w:val="00F96BA8"/>
    <w:rsid w:val="00F96D93"/>
    <w:rsid w:val="00F977C2"/>
    <w:rsid w:val="00FA0FAA"/>
    <w:rsid w:val="00FA1B3E"/>
    <w:rsid w:val="00FA308D"/>
    <w:rsid w:val="00FA310C"/>
    <w:rsid w:val="00FA3E41"/>
    <w:rsid w:val="00FA4BE0"/>
    <w:rsid w:val="00FA5D05"/>
    <w:rsid w:val="00FA6517"/>
    <w:rsid w:val="00FA7B02"/>
    <w:rsid w:val="00FB00C0"/>
    <w:rsid w:val="00FB0600"/>
    <w:rsid w:val="00FB0DF7"/>
    <w:rsid w:val="00FB13AC"/>
    <w:rsid w:val="00FB205E"/>
    <w:rsid w:val="00FB24D0"/>
    <w:rsid w:val="00FB3004"/>
    <w:rsid w:val="00FB3048"/>
    <w:rsid w:val="00FB34C6"/>
    <w:rsid w:val="00FB39F3"/>
    <w:rsid w:val="00FB4566"/>
    <w:rsid w:val="00FB5F97"/>
    <w:rsid w:val="00FB6CEC"/>
    <w:rsid w:val="00FB7027"/>
    <w:rsid w:val="00FC00CC"/>
    <w:rsid w:val="00FC0707"/>
    <w:rsid w:val="00FC0A93"/>
    <w:rsid w:val="00FC1CC9"/>
    <w:rsid w:val="00FC3A29"/>
    <w:rsid w:val="00FC4604"/>
    <w:rsid w:val="00FC5441"/>
    <w:rsid w:val="00FC564A"/>
    <w:rsid w:val="00FC6426"/>
    <w:rsid w:val="00FC779D"/>
    <w:rsid w:val="00FC77B2"/>
    <w:rsid w:val="00FC7AE6"/>
    <w:rsid w:val="00FD060A"/>
    <w:rsid w:val="00FD1DB9"/>
    <w:rsid w:val="00FD3591"/>
    <w:rsid w:val="00FD3F05"/>
    <w:rsid w:val="00FD6ABC"/>
    <w:rsid w:val="00FD7EA8"/>
    <w:rsid w:val="00FE1C4B"/>
    <w:rsid w:val="00FE3168"/>
    <w:rsid w:val="00FE337E"/>
    <w:rsid w:val="00FE3A2D"/>
    <w:rsid w:val="00FE44EA"/>
    <w:rsid w:val="00FE4E1D"/>
    <w:rsid w:val="00FE5710"/>
    <w:rsid w:val="00FE78C8"/>
    <w:rsid w:val="00FE7ACA"/>
    <w:rsid w:val="00FF1A2E"/>
    <w:rsid w:val="00FF279E"/>
    <w:rsid w:val="00FF280A"/>
    <w:rsid w:val="00FF2ECC"/>
    <w:rsid w:val="00FF338D"/>
    <w:rsid w:val="00FF3A68"/>
    <w:rsid w:val="00FF3FAF"/>
    <w:rsid w:val="00FF4E29"/>
    <w:rsid w:val="00FF5B20"/>
    <w:rsid w:val="00FF5CE9"/>
    <w:rsid w:val="00FF6D7D"/>
    <w:rsid w:val="00FF7060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CA09C"/>
  <w15:docId w15:val="{82898CE1-42CD-4DFB-AA27-ADBE266D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35D6"/>
    <w:pPr>
      <w:spacing w:after="120" w:line="280" w:lineRule="atLeast"/>
    </w:pPr>
    <w:rPr>
      <w:rFonts w:asciiTheme="minorHAnsi" w:eastAsiaTheme="minorHAnsi" w:hAnsiTheme="minorHAnsi"/>
      <w:sz w:val="24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2122"/>
    <w:pPr>
      <w:spacing w:before="200" w:after="240"/>
      <w:outlineLvl w:val="0"/>
    </w:pPr>
    <w:rPr>
      <w:b/>
      <w:spacing w:val="14"/>
      <w:sz w:val="32"/>
      <w:lang w:val="de-DE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0B3555"/>
    <w:pPr>
      <w:tabs>
        <w:tab w:val="left" w:pos="113"/>
      </w:tabs>
      <w:spacing w:after="0"/>
      <w:ind w:left="0"/>
      <w:outlineLvl w:val="1"/>
    </w:pPr>
    <w:rPr>
      <w:b/>
      <w:bCs/>
      <w:spacing w:val="10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3555"/>
    <w:pPr>
      <w:keepNext/>
      <w:keepLines/>
      <w:spacing w:before="200" w:after="0"/>
      <w:outlineLvl w:val="2"/>
    </w:pPr>
    <w:rPr>
      <w:rFonts w:eastAsiaTheme="majorEastAsia" w:cstheme="majorBidi"/>
      <w:b/>
      <w:bCs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435D6"/>
    <w:pPr>
      <w:outlineLvl w:val="3"/>
    </w:pPr>
    <w:rPr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D817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D2122"/>
    <w:rPr>
      <w:rFonts w:asciiTheme="minorHAnsi" w:eastAsiaTheme="minorHAnsi" w:hAnsiTheme="minorHAnsi"/>
      <w:b/>
      <w:spacing w:val="14"/>
      <w:sz w:val="3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B1E8E"/>
    <w:pPr>
      <w:spacing w:before="120"/>
    </w:pPr>
    <w:rPr>
      <w:rFonts w:ascii="HelveticaNeueLT Pro 35 Th" w:hAnsi="HelveticaNeueLT Pro 35 Th" w:cs="Calibri"/>
      <w:color w:val="000000" w:themeColor="text1"/>
      <w:sz w:val="44"/>
      <w:szCs w:val="26"/>
      <w:lang w:bidi="en-US"/>
    </w:rPr>
  </w:style>
  <w:style w:type="character" w:customStyle="1" w:styleId="TitelZchn">
    <w:name w:val="Titel Zchn"/>
    <w:link w:val="Titel"/>
    <w:uiPriority w:val="10"/>
    <w:rsid w:val="005B1E8E"/>
    <w:rPr>
      <w:rFonts w:ascii="HelveticaNeueLT Pro 35 Th" w:eastAsiaTheme="minorHAnsi" w:hAnsi="HelveticaNeueLT Pro 35 Th" w:cs="Calibri"/>
      <w:color w:val="000000" w:themeColor="text1"/>
      <w:sz w:val="44"/>
      <w:szCs w:val="26"/>
      <w:lang w:val="en-US" w:eastAsia="en-US" w:bidi="en-US"/>
    </w:rPr>
  </w:style>
  <w:style w:type="paragraph" w:styleId="KeinLeerraum">
    <w:name w:val="No Spacing"/>
    <w:basedOn w:val="Standard"/>
    <w:uiPriority w:val="1"/>
    <w:qFormat/>
    <w:rsid w:val="000E1CF8"/>
    <w:pPr>
      <w:spacing w:after="0"/>
    </w:pPr>
    <w:rPr>
      <w:rFonts w:cs="Calibri"/>
      <w:lang w:bidi="en-US"/>
    </w:rPr>
  </w:style>
  <w:style w:type="paragraph" w:styleId="Listenabsatz">
    <w:name w:val="List Paragraph"/>
    <w:basedOn w:val="Standard"/>
    <w:uiPriority w:val="34"/>
    <w:qFormat/>
    <w:rsid w:val="00902562"/>
    <w:pPr>
      <w:ind w:left="720"/>
      <w:contextualSpacing/>
    </w:pPr>
  </w:style>
  <w:style w:type="character" w:styleId="SchwacherVerweis">
    <w:name w:val="Subtle Reference"/>
    <w:uiPriority w:val="31"/>
    <w:qFormat/>
    <w:rsid w:val="00A435D6"/>
    <w:rPr>
      <w:smallCaps/>
      <w:u w:val="single"/>
    </w:rPr>
  </w:style>
  <w:style w:type="paragraph" w:customStyle="1" w:styleId="Intro">
    <w:name w:val="Intro"/>
    <w:basedOn w:val="Standard"/>
    <w:rsid w:val="00C83792"/>
    <w:pPr>
      <w:pBdr>
        <w:bottom w:val="single" w:sz="12" w:space="6" w:color="auto"/>
      </w:pBdr>
      <w:spacing w:after="240"/>
      <w:contextualSpacing/>
    </w:pPr>
    <w:rPr>
      <w:rFonts w:ascii="Georgia" w:hAnsi="Georgia" w:cs="Calibri"/>
      <w:i/>
      <w:sz w:val="28"/>
      <w:lang w:bidi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216C3E"/>
    <w:pPr>
      <w:tabs>
        <w:tab w:val="left" w:pos="7797"/>
      </w:tabs>
      <w:spacing w:before="240" w:after="240"/>
      <w:ind w:left="1134" w:right="1273"/>
    </w:pPr>
    <w:rPr>
      <w:rFonts w:cs="Calibri"/>
      <w:i/>
      <w:iCs/>
      <w:lang w:bidi="en-US"/>
    </w:rPr>
  </w:style>
  <w:style w:type="character" w:customStyle="1" w:styleId="ZitatZchn">
    <w:name w:val="Zitat Zchn"/>
    <w:link w:val="Zitat"/>
    <w:uiPriority w:val="29"/>
    <w:rsid w:val="00216C3E"/>
    <w:rPr>
      <w:rFonts w:asciiTheme="majorHAnsi" w:eastAsia="Times New Roman" w:hAnsiTheme="majorHAnsi" w:cs="Calibri"/>
      <w:i/>
      <w:iCs/>
      <w:sz w:val="24"/>
      <w:szCs w:val="24"/>
      <w:lang w:val="en-US" w:bidi="en-US"/>
    </w:rPr>
  </w:style>
  <w:style w:type="paragraph" w:customStyle="1" w:styleId="Autor">
    <w:name w:val="Autor"/>
    <w:basedOn w:val="Standard"/>
    <w:qFormat/>
    <w:rsid w:val="00CD2122"/>
    <w:pPr>
      <w:tabs>
        <w:tab w:val="right" w:pos="0"/>
      </w:tabs>
      <w:spacing w:line="240" w:lineRule="auto"/>
      <w:ind w:left="-851"/>
      <w:contextualSpacing/>
    </w:pPr>
    <w:rPr>
      <w:sz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878A9"/>
    <w:rPr>
      <w:rFonts w:ascii="Calibri" w:hAnsi="Calibri" w:cs="Calibri"/>
      <w:b/>
      <w:bCs/>
      <w:color w:val="365F91"/>
      <w:sz w:val="16"/>
      <w:szCs w:val="16"/>
      <w:lang w:bidi="en-US"/>
    </w:rPr>
  </w:style>
  <w:style w:type="character" w:styleId="BesuchterLink">
    <w:name w:val="FollowedHyperlink"/>
    <w:uiPriority w:val="99"/>
    <w:semiHidden/>
    <w:unhideWhenUsed/>
    <w:rsid w:val="004878A9"/>
    <w:rPr>
      <w:color w:val="800080"/>
      <w:u w:val="single"/>
    </w:rPr>
  </w:style>
  <w:style w:type="paragraph" w:styleId="Datum">
    <w:name w:val="Date"/>
    <w:basedOn w:val="Standard"/>
    <w:next w:val="Standard"/>
    <w:link w:val="DatumZchn"/>
    <w:rsid w:val="00B84817"/>
    <w:pPr>
      <w:numPr>
        <w:numId w:val="7"/>
      </w:numPr>
      <w:ind w:left="284" w:hanging="284"/>
    </w:pPr>
    <w:rPr>
      <w:color w:val="000000" w:themeColor="text1"/>
      <w:lang w:val="de-DE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DatumZchn">
    <w:name w:val="Datum Zchn"/>
    <w:link w:val="Datum"/>
    <w:rsid w:val="00B84817"/>
    <w:rPr>
      <w:rFonts w:asciiTheme="minorHAnsi" w:eastAsiaTheme="minorHAnsi" w:hAnsiTheme="minorHAnsi"/>
      <w:color w:val="000000" w:themeColor="text1"/>
      <w:sz w:val="24"/>
      <w:szCs w:val="22"/>
      <w:lang w:eastAsia="en-U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E-Mail-Signatur">
    <w:name w:val="E-mail Signature"/>
    <w:basedOn w:val="Autor"/>
    <w:link w:val="E-Mail-SignaturZchn"/>
    <w:uiPriority w:val="99"/>
    <w:rsid w:val="005B1E8E"/>
    <w:rPr>
      <w:color w:val="85AD03"/>
      <w14:textFill>
        <w14:solidFill>
          <w14:srgbClr w14:val="85AD03">
            <w14:lumMod w14:val="50000"/>
          </w14:srgbClr>
        </w14:solidFill>
      </w14:textFill>
    </w:rPr>
  </w:style>
  <w:style w:type="character" w:customStyle="1" w:styleId="E-Mail-SignaturZchn">
    <w:name w:val="E-Mail-Signatur Zchn"/>
    <w:link w:val="E-Mail-Signatur"/>
    <w:uiPriority w:val="99"/>
    <w:rsid w:val="005B1E8E"/>
    <w:rPr>
      <w:rFonts w:ascii="Cambria" w:eastAsiaTheme="minorHAnsi" w:hAnsi="Cambria" w:cs="Calibri"/>
      <w:i/>
      <w:color w:val="85AD03"/>
      <w:w w:val="90"/>
      <w:sz w:val="24"/>
      <w:szCs w:val="22"/>
      <w:lang w:val="en-US" w:eastAsia="en-US" w:bidi="en-US"/>
      <w14:textFill>
        <w14:solidFill>
          <w14:srgbClr w14:val="85AD03">
            <w14:lumMod w14:val="50000"/>
          </w14:srgbClr>
        </w14:solidFill>
      </w14:textFill>
    </w:rPr>
  </w:style>
  <w:style w:type="paragraph" w:customStyle="1" w:styleId="Firma">
    <w:name w:val="Firma"/>
    <w:basedOn w:val="Standard"/>
    <w:qFormat/>
    <w:rsid w:val="004878A9"/>
    <w:pPr>
      <w:spacing w:after="0"/>
    </w:pPr>
    <w:rPr>
      <w:rFonts w:ascii="Calibri" w:hAnsi="Calibri" w:cs="Calibri"/>
      <w:caps/>
      <w:lang w:bidi="en-US"/>
    </w:rPr>
  </w:style>
  <w:style w:type="character" w:styleId="Hervorhebung">
    <w:name w:val="Emphasis"/>
    <w:uiPriority w:val="20"/>
    <w:qFormat/>
    <w:rsid w:val="004878A9"/>
    <w:rPr>
      <w:caps/>
      <w:color w:val="243F60"/>
      <w:spacing w:val="5"/>
    </w:rPr>
  </w:style>
  <w:style w:type="character" w:styleId="Hyperlink">
    <w:name w:val="Hyperlink"/>
    <w:qFormat/>
    <w:rsid w:val="005B1E8E"/>
    <w:rPr>
      <w:color w:val="auto"/>
      <w:u w:val="single" w:color="85AD03"/>
    </w:rPr>
  </w:style>
  <w:style w:type="paragraph" w:customStyle="1" w:styleId="Hyperlinkoffen">
    <w:name w:val="Hyperlink offen"/>
    <w:basedOn w:val="Standard"/>
    <w:uiPriority w:val="4"/>
    <w:qFormat/>
    <w:rsid w:val="002467A6"/>
    <w:pPr>
      <w:spacing w:after="0"/>
    </w:pPr>
    <w:rPr>
      <w:rFonts w:ascii="Calibri" w:hAnsi="Calibri" w:cs="Calibri"/>
      <w:color w:val="00579D"/>
      <w:lang w:bidi="en-US"/>
    </w:rPr>
  </w:style>
  <w:style w:type="character" w:customStyle="1" w:styleId="berschrift2Zchn">
    <w:name w:val="Überschrift 2 Zchn"/>
    <w:link w:val="berschrift2"/>
    <w:uiPriority w:val="9"/>
    <w:rsid w:val="000B3555"/>
    <w:rPr>
      <w:rFonts w:asciiTheme="minorHAnsi" w:eastAsiaTheme="minorHAnsi" w:hAnsiTheme="minorHAnsi"/>
      <w:b/>
      <w:bCs/>
      <w:spacing w:val="10"/>
      <w:sz w:val="28"/>
      <w:szCs w:val="22"/>
      <w:lang w:val="en-US" w:eastAsia="en-US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CE481C"/>
    <w:pPr>
      <w:spacing w:before="0"/>
    </w:pPr>
    <w:rPr>
      <w:rFonts w:asciiTheme="minorHAnsi" w:hAnsiTheme="minorHAnsi"/>
      <w:color w:val="808080"/>
      <w:spacing w:val="20"/>
      <w:sz w:val="36"/>
      <w:lang w:val="de-DE"/>
    </w:rPr>
  </w:style>
  <w:style w:type="character" w:customStyle="1" w:styleId="UntertitelZchn">
    <w:name w:val="Untertitel Zchn"/>
    <w:link w:val="Untertitel"/>
    <w:uiPriority w:val="11"/>
    <w:rsid w:val="00CE481C"/>
    <w:rPr>
      <w:rFonts w:asciiTheme="minorHAnsi" w:eastAsiaTheme="minorHAnsi" w:hAnsiTheme="minorHAnsi" w:cs="Calibri"/>
      <w:color w:val="808080"/>
      <w:spacing w:val="20"/>
      <w:sz w:val="36"/>
      <w:szCs w:val="26"/>
      <w:lang w:eastAsia="en-US" w:bidi="en-US"/>
    </w:rPr>
  </w:style>
  <w:style w:type="character" w:styleId="IntensiveHervorhebung">
    <w:name w:val="Intense Emphasis"/>
    <w:uiPriority w:val="21"/>
    <w:qFormat/>
    <w:rsid w:val="00704ED3"/>
    <w:rPr>
      <w:bCs/>
      <w:i/>
      <w:iCs/>
      <w:sz w:val="2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52F8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52F87"/>
  </w:style>
  <w:style w:type="paragraph" w:styleId="Fuzeile">
    <w:name w:val="footer"/>
    <w:basedOn w:val="Standard"/>
    <w:link w:val="FuzeileZchn"/>
    <w:unhideWhenUsed/>
    <w:rsid w:val="0045669F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669F"/>
    <w:rPr>
      <w:rFonts w:asciiTheme="majorHAnsi" w:eastAsiaTheme="minorHAnsi" w:hAnsiTheme="majorHAnsi" w:cstheme="minorBidi"/>
      <w:sz w:val="18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F8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2F87"/>
    <w:rPr>
      <w:rFonts w:ascii="Tahoma" w:hAnsi="Tahoma" w:cs="Tahoma"/>
      <w:sz w:val="16"/>
      <w:szCs w:val="16"/>
    </w:rPr>
  </w:style>
  <w:style w:type="character" w:customStyle="1" w:styleId="Bild-Legende">
    <w:name w:val="Bild-Legende"/>
    <w:rsid w:val="008B0A4A"/>
    <w:rPr>
      <w:sz w:val="18"/>
      <w:lang w:eastAsia="de-DE"/>
    </w:rPr>
  </w:style>
  <w:style w:type="paragraph" w:styleId="IntensivesZitat">
    <w:name w:val="Intense Quote"/>
    <w:basedOn w:val="Zitat"/>
    <w:next w:val="Standard"/>
    <w:link w:val="IntensivesZitatZchn"/>
    <w:autoRedefine/>
    <w:uiPriority w:val="30"/>
    <w:qFormat/>
    <w:rsid w:val="00A435D6"/>
    <w:pPr>
      <w:tabs>
        <w:tab w:val="clear" w:pos="7797"/>
        <w:tab w:val="left" w:pos="567"/>
        <w:tab w:val="right" w:pos="8505"/>
      </w:tabs>
      <w:spacing w:before="360" w:after="360"/>
      <w:ind w:left="567" w:right="567"/>
    </w:pPr>
    <w:rPr>
      <w:rFonts w:ascii="HelveticaNeueLT Pro 25 UltLt" w:hAnsi="HelveticaNeueLT Pro 25 UltLt"/>
      <w:i w:val="0"/>
      <w:caps/>
      <w:color w:val="595959" w:themeColor="text1" w:themeTint="A6"/>
      <w:spacing w:val="20"/>
      <w:sz w:val="28"/>
      <w:lang w:val="de-DE"/>
    </w:rPr>
  </w:style>
  <w:style w:type="character" w:customStyle="1" w:styleId="IntensivesZitatZchn">
    <w:name w:val="Intensives Zitat Zchn"/>
    <w:link w:val="IntensivesZitat"/>
    <w:uiPriority w:val="30"/>
    <w:rsid w:val="00A435D6"/>
    <w:rPr>
      <w:rFonts w:ascii="HelveticaNeueLT Pro 25 UltLt" w:eastAsiaTheme="minorHAnsi" w:hAnsi="HelveticaNeueLT Pro 25 UltLt" w:cs="Calibri"/>
      <w:iCs/>
      <w:caps/>
      <w:color w:val="595959" w:themeColor="text1" w:themeTint="A6"/>
      <w:spacing w:val="20"/>
      <w:sz w:val="28"/>
      <w:szCs w:val="22"/>
      <w:lang w:eastAsia="en-US" w:bidi="en-US"/>
    </w:rPr>
  </w:style>
  <w:style w:type="character" w:customStyle="1" w:styleId="intro0">
    <w:name w:val="intro"/>
    <w:basedOn w:val="Absatz-Standardschriftart"/>
    <w:rsid w:val="005E5FD7"/>
  </w:style>
  <w:style w:type="character" w:customStyle="1" w:styleId="berschrift3Zchn">
    <w:name w:val="Überschrift 3 Zchn"/>
    <w:basedOn w:val="Absatz-Standardschriftart"/>
    <w:link w:val="berschrift3"/>
    <w:uiPriority w:val="9"/>
    <w:rsid w:val="000B3555"/>
    <w:rPr>
      <w:rFonts w:asciiTheme="minorHAnsi" w:eastAsiaTheme="majorEastAsia" w:hAnsiTheme="minorHAnsi" w:cstheme="majorBidi"/>
      <w:b/>
      <w:bCs/>
      <w:sz w:val="24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435D6"/>
    <w:rPr>
      <w:rFonts w:asciiTheme="minorHAnsi" w:eastAsiaTheme="minorHAnsi" w:hAnsiTheme="minorHAnsi"/>
      <w:sz w:val="24"/>
      <w:szCs w:val="22"/>
      <w:lang w:eastAsia="en-US"/>
    </w:rPr>
  </w:style>
  <w:style w:type="character" w:styleId="IntensiverVerweis">
    <w:name w:val="Intense Reference"/>
    <w:uiPriority w:val="32"/>
    <w:qFormat/>
    <w:rsid w:val="00A435D6"/>
  </w:style>
  <w:style w:type="character" w:styleId="SchwacheHervorhebung">
    <w:name w:val="Subtle Emphasis"/>
    <w:basedOn w:val="Absatz-Standardschriftart"/>
    <w:uiPriority w:val="19"/>
    <w:qFormat/>
    <w:rsid w:val="00762687"/>
    <w:rPr>
      <w:i/>
      <w:iCs/>
      <w:color w:val="808080" w:themeColor="text1" w:themeTint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1743"/>
    <w:rPr>
      <w:rFonts w:asciiTheme="majorHAnsi" w:eastAsiaTheme="majorEastAsia" w:hAnsiTheme="majorHAnsi" w:cstheme="majorBidi"/>
      <w:sz w:val="24"/>
      <w:szCs w:val="22"/>
      <w:lang w:val="en-US" w:eastAsia="en-US"/>
    </w:rPr>
  </w:style>
  <w:style w:type="paragraph" w:customStyle="1" w:styleId="Text-Content">
    <w:name w:val="Text-Content"/>
    <w:basedOn w:val="Standard"/>
    <w:qFormat/>
    <w:rsid w:val="00CD2122"/>
    <w:pPr>
      <w:spacing w:after="0" w:line="320" w:lineRule="atLeast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E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2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2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ergen.Jerzembeck@setex-germany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tex-germany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ess%20Releas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9CFF-F0FB-4801-ABA2-ECA7EA7B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Release.dotx</Template>
  <TotalTime>0</TotalTime>
  <Pages>2</Pages>
  <Words>708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Jürgen Jerzembeck</dc:creator>
  <cp:lastModifiedBy>Jürgen Jerzembeck</cp:lastModifiedBy>
  <cp:revision>13</cp:revision>
  <cp:lastPrinted>2025-09-30T15:19:00Z</cp:lastPrinted>
  <dcterms:created xsi:type="dcterms:W3CDTF">2025-09-30T13:54:00Z</dcterms:created>
  <dcterms:modified xsi:type="dcterms:W3CDTF">2025-09-30T15:22:00Z</dcterms:modified>
</cp:coreProperties>
</file>